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0C8E" w:rsidRDefault="003B43CB">
      <w:pPr>
        <w:suppressAutoHyphen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АГЕНТСКИЙ ДОГОВОР № ____</w:t>
      </w:r>
    </w:p>
    <w:p w:rsidR="007D0C8E" w:rsidRDefault="003B43CB">
      <w:pPr>
        <w:suppressAutoHyphen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по реализации путевок и услуг</w:t>
      </w:r>
    </w:p>
    <w:p w:rsidR="007D0C8E" w:rsidRDefault="007D0C8E">
      <w:pPr>
        <w:suppressAutoHyphens/>
        <w:spacing w:after="0" w:line="240" w:lineRule="auto"/>
        <w:jc w:val="center"/>
        <w:rPr>
          <w:rFonts w:ascii="Times New Roman" w:eastAsia="Times New Roman" w:hAnsi="Times New Roman" w:cs="Times New Roman"/>
          <w:b/>
          <w:sz w:val="24"/>
          <w:szCs w:val="24"/>
        </w:rPr>
      </w:pPr>
    </w:p>
    <w:p w:rsidR="007D0C8E" w:rsidRDefault="003B43CB">
      <w:pPr>
        <w:suppressAutoHyphen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г. Кисловодск                                                                               </w:t>
      </w:r>
      <w:proofErr w:type="gramStart"/>
      <w:r>
        <w:rPr>
          <w:rFonts w:ascii="Times New Roman" w:eastAsia="Times New Roman" w:hAnsi="Times New Roman" w:cs="Times New Roman"/>
          <w:sz w:val="24"/>
          <w:szCs w:val="24"/>
        </w:rPr>
        <w:t xml:space="preserve">   «</w:t>
      </w:r>
      <w:proofErr w:type="gramEnd"/>
      <w:r>
        <w:rPr>
          <w:rFonts w:ascii="Times New Roman" w:eastAsia="Times New Roman" w:hAnsi="Times New Roman" w:cs="Times New Roman"/>
          <w:sz w:val="24"/>
          <w:szCs w:val="24"/>
        </w:rPr>
        <w:t xml:space="preserve">____»  ____________ 2020г. </w:t>
      </w:r>
    </w:p>
    <w:p w:rsidR="007D0C8E" w:rsidRDefault="007D0C8E">
      <w:pPr>
        <w:tabs>
          <w:tab w:val="left" w:pos="4350"/>
        </w:tabs>
        <w:suppressAutoHyphens/>
        <w:spacing w:after="0" w:line="240" w:lineRule="auto"/>
        <w:jc w:val="both"/>
        <w:rPr>
          <w:rFonts w:ascii="Times New Roman" w:eastAsia="Times New Roman" w:hAnsi="Times New Roman" w:cs="Times New Roman"/>
          <w:sz w:val="24"/>
          <w:szCs w:val="24"/>
        </w:rPr>
      </w:pPr>
    </w:p>
    <w:p w:rsidR="007D0C8E" w:rsidRDefault="003B43CB">
      <w:pPr>
        <w:suppressLineNumbers/>
        <w:suppressAutoHyphens/>
        <w:spacing w:after="0" w:line="240" w:lineRule="auto"/>
        <w:ind w:left="38" w:firstLine="529"/>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Общество с ограниченной ответственностью «Санаторий «Солнечный»</w:t>
      </w:r>
      <w:r>
        <w:rPr>
          <w:rFonts w:ascii="Times New Roman" w:eastAsia="Times New Roman" w:hAnsi="Times New Roman" w:cs="Times New Roman"/>
          <w:sz w:val="24"/>
          <w:szCs w:val="24"/>
        </w:rPr>
        <w:t xml:space="preserve"> (далее ООО «Санаторий Солнечный»)</w:t>
      </w: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именуемое в дальнейшем </w:t>
      </w:r>
      <w:r>
        <w:rPr>
          <w:rFonts w:ascii="Times New Roman" w:eastAsia="Times New Roman" w:hAnsi="Times New Roman" w:cs="Times New Roman"/>
          <w:b/>
          <w:sz w:val="24"/>
          <w:szCs w:val="24"/>
        </w:rPr>
        <w:t>«Принципал</w:t>
      </w:r>
      <w:r>
        <w:rPr>
          <w:rFonts w:ascii="Times New Roman" w:eastAsia="Times New Roman" w:hAnsi="Times New Roman" w:cs="Times New Roman"/>
          <w:sz w:val="24"/>
          <w:szCs w:val="24"/>
        </w:rPr>
        <w:t>», в лице директора Кубанова Мухтара Мурадиновича, действующего на основании Устава с одной стороны, и</w:t>
      </w:r>
      <w:r>
        <w:rPr>
          <w:rFonts w:ascii="Times New Roman" w:eastAsia="Times New Roman" w:hAnsi="Times New Roman" w:cs="Times New Roman"/>
          <w:b/>
          <w:color w:val="000000" w:themeColor="text1"/>
          <w:sz w:val="24"/>
          <w:szCs w:val="24"/>
        </w:rPr>
        <w:t xml:space="preserve">___________________________________________________________________, </w:t>
      </w:r>
      <w:r>
        <w:rPr>
          <w:rFonts w:ascii="Times New Roman" w:eastAsia="Times New Roman" w:hAnsi="Times New Roman" w:cs="Times New Roman"/>
          <w:sz w:val="24"/>
          <w:szCs w:val="24"/>
        </w:rPr>
        <w:t xml:space="preserve">именуемое в дальнейшем </w:t>
      </w:r>
      <w:r>
        <w:rPr>
          <w:rFonts w:ascii="Times New Roman" w:eastAsia="Times New Roman" w:hAnsi="Times New Roman" w:cs="Times New Roman"/>
          <w:b/>
          <w:sz w:val="24"/>
          <w:szCs w:val="24"/>
        </w:rPr>
        <w:t>«Агент»,</w:t>
      </w:r>
      <w:r>
        <w:rPr>
          <w:rFonts w:ascii="Times New Roman" w:eastAsia="Times New Roman" w:hAnsi="Times New Roman" w:cs="Times New Roman"/>
          <w:sz w:val="24"/>
          <w:szCs w:val="24"/>
        </w:rPr>
        <w:t xml:space="preserve"> в лице ______________________________________, действующего на основании ____________________, с другой стороны, именуемые в дальнейшем «Стороны», заключили настоящий договор о нижеследующем:</w:t>
      </w:r>
    </w:p>
    <w:p w:rsidR="007D0C8E" w:rsidRDefault="007D0C8E">
      <w:pPr>
        <w:suppressAutoHyphens/>
        <w:spacing w:after="0" w:line="240" w:lineRule="auto"/>
        <w:ind w:left="38"/>
        <w:jc w:val="center"/>
        <w:rPr>
          <w:rFonts w:ascii="Times New Roman" w:eastAsia="Times New Roman" w:hAnsi="Times New Roman" w:cs="Times New Roman"/>
          <w:b/>
          <w:sz w:val="24"/>
          <w:szCs w:val="24"/>
          <w:shd w:val="clear" w:color="auto" w:fill="FFFFFF"/>
        </w:rPr>
      </w:pPr>
    </w:p>
    <w:p w:rsidR="007D0C8E" w:rsidRDefault="003B43CB">
      <w:pPr>
        <w:suppressAutoHyphens/>
        <w:spacing w:after="0" w:line="240" w:lineRule="auto"/>
        <w:ind w:left="38"/>
        <w:jc w:val="center"/>
        <w:rPr>
          <w:rFonts w:ascii="Times New Roman" w:eastAsia="Times New Roman" w:hAnsi="Times New Roman" w:cs="Times New Roman"/>
          <w:b/>
          <w:sz w:val="24"/>
          <w:szCs w:val="24"/>
          <w:shd w:val="clear" w:color="auto" w:fill="FFFFFF"/>
        </w:rPr>
      </w:pPr>
      <w:r>
        <w:rPr>
          <w:rFonts w:ascii="Times New Roman" w:eastAsia="Times New Roman" w:hAnsi="Times New Roman" w:cs="Times New Roman"/>
          <w:b/>
          <w:sz w:val="24"/>
          <w:szCs w:val="24"/>
          <w:shd w:val="clear" w:color="auto" w:fill="FFFFFF"/>
        </w:rPr>
        <w:t>1.ПРЕДМЕТ ДОГОВОРА</w:t>
      </w:r>
    </w:p>
    <w:p w:rsidR="007D0C8E" w:rsidRPr="00DF4A44" w:rsidRDefault="003B43CB">
      <w:pPr>
        <w:suppressAutoHyphens/>
        <w:spacing w:after="0" w:line="240" w:lineRule="auto"/>
        <w:ind w:right="11" w:firstLine="567"/>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xml:space="preserve">1.1. </w:t>
      </w:r>
      <w:r w:rsidRPr="00DF4A44">
        <w:rPr>
          <w:rFonts w:ascii="Times New Roman" w:eastAsia="Times New Roman" w:hAnsi="Times New Roman" w:cs="Times New Roman"/>
          <w:sz w:val="24"/>
          <w:szCs w:val="24"/>
          <w:shd w:val="clear" w:color="auto" w:fill="FFFFFF"/>
        </w:rPr>
        <w:t xml:space="preserve">Предметом настоящего договора является деятельность Сторон по реализации </w:t>
      </w:r>
      <w:r w:rsidR="00DF4A44" w:rsidRPr="00DF4A44">
        <w:rPr>
          <w:rFonts w:ascii="Times New Roman" w:eastAsia="Times New Roman" w:hAnsi="Times New Roman" w:cs="Times New Roman"/>
          <w:sz w:val="24"/>
          <w:szCs w:val="24"/>
          <w:shd w:val="clear" w:color="auto" w:fill="FFFFFF"/>
        </w:rPr>
        <w:t xml:space="preserve">санаторно-курортных услуг «Принципала», оформленных </w:t>
      </w:r>
      <w:r w:rsidRPr="00DF4A44">
        <w:rPr>
          <w:rFonts w:ascii="Times New Roman" w:eastAsia="Times New Roman" w:hAnsi="Times New Roman" w:cs="Times New Roman"/>
          <w:sz w:val="24"/>
          <w:szCs w:val="24"/>
          <w:shd w:val="clear" w:color="auto" w:fill="FFFFFF"/>
        </w:rPr>
        <w:t>путев</w:t>
      </w:r>
      <w:r w:rsidR="00DF4A44" w:rsidRPr="00DF4A44">
        <w:rPr>
          <w:rFonts w:ascii="Times New Roman" w:eastAsia="Times New Roman" w:hAnsi="Times New Roman" w:cs="Times New Roman"/>
          <w:sz w:val="24"/>
          <w:szCs w:val="24"/>
          <w:shd w:val="clear" w:color="auto" w:fill="FFFFFF"/>
        </w:rPr>
        <w:t xml:space="preserve">ками, </w:t>
      </w:r>
      <w:r w:rsidR="00DF4A44" w:rsidRPr="00DF4A44">
        <w:rPr>
          <w:rFonts w:ascii="Times New Roman" w:eastAsia="Times New Roman" w:hAnsi="Times New Roman" w:cs="Times New Roman"/>
          <w:sz w:val="24"/>
          <w:szCs w:val="24"/>
          <w:lang w:eastAsia="ar-SA"/>
        </w:rPr>
        <w:t>являющимися бланками строгой отчетности</w:t>
      </w:r>
      <w:r w:rsidRPr="00DF4A44">
        <w:rPr>
          <w:rFonts w:ascii="Times New Roman" w:eastAsia="Times New Roman" w:hAnsi="Times New Roman" w:cs="Times New Roman"/>
          <w:sz w:val="24"/>
          <w:szCs w:val="24"/>
          <w:shd w:val="clear" w:color="auto" w:fill="FFFFFF"/>
        </w:rPr>
        <w:t>.</w:t>
      </w:r>
    </w:p>
    <w:p w:rsidR="007D0C8E" w:rsidRDefault="003B43CB">
      <w:pPr>
        <w:suppressAutoHyphens/>
        <w:spacing w:after="0" w:line="240" w:lineRule="auto"/>
        <w:ind w:right="11" w:firstLine="567"/>
        <w:jc w:val="both"/>
        <w:rPr>
          <w:rFonts w:ascii="Times New Roman" w:eastAsia="Times New Roman" w:hAnsi="Times New Roman" w:cs="Times New Roman"/>
          <w:sz w:val="24"/>
          <w:szCs w:val="24"/>
        </w:rPr>
      </w:pPr>
      <w:r w:rsidRPr="00DF4A44">
        <w:rPr>
          <w:rFonts w:ascii="Times New Roman" w:eastAsia="Times New Roman" w:hAnsi="Times New Roman" w:cs="Times New Roman"/>
          <w:sz w:val="24"/>
          <w:szCs w:val="24"/>
          <w:shd w:val="clear" w:color="auto" w:fill="FFFFFF"/>
        </w:rPr>
        <w:t xml:space="preserve">1.2. </w:t>
      </w:r>
      <w:r w:rsidR="00DF4A44">
        <w:rPr>
          <w:rFonts w:ascii="Times New Roman" w:eastAsia="Times New Roman" w:hAnsi="Times New Roman" w:cs="Times New Roman"/>
          <w:sz w:val="24"/>
          <w:szCs w:val="24"/>
          <w:shd w:val="clear" w:color="auto" w:fill="FFFFFF"/>
        </w:rPr>
        <w:t>«</w:t>
      </w:r>
      <w:r w:rsidRPr="00DF4A44">
        <w:rPr>
          <w:rFonts w:ascii="Times New Roman" w:eastAsia="Times New Roman" w:hAnsi="Times New Roman" w:cs="Times New Roman"/>
          <w:sz w:val="24"/>
          <w:szCs w:val="24"/>
          <w:shd w:val="clear" w:color="auto" w:fill="FFFFFF"/>
        </w:rPr>
        <w:t>Агент</w:t>
      </w:r>
      <w:r w:rsidR="00DF4A44">
        <w:rPr>
          <w:rFonts w:ascii="Times New Roman" w:eastAsia="Times New Roman" w:hAnsi="Times New Roman" w:cs="Times New Roman"/>
          <w:sz w:val="24"/>
          <w:szCs w:val="24"/>
          <w:shd w:val="clear" w:color="auto" w:fill="FFFFFF"/>
        </w:rPr>
        <w:t>»</w:t>
      </w:r>
      <w:r w:rsidRPr="00DF4A44">
        <w:rPr>
          <w:rFonts w:ascii="Times New Roman" w:eastAsia="Times New Roman" w:hAnsi="Times New Roman" w:cs="Times New Roman"/>
          <w:sz w:val="24"/>
          <w:szCs w:val="24"/>
          <w:shd w:val="clear" w:color="auto" w:fill="FFFFFF"/>
        </w:rPr>
        <w:t xml:space="preserve"> за вознаграждение от своего имени, за счет и по поручению Принципала реализовывает услуги </w:t>
      </w:r>
      <w:r w:rsidR="00DF4A44">
        <w:rPr>
          <w:rFonts w:ascii="Times New Roman" w:eastAsia="Times New Roman" w:hAnsi="Times New Roman" w:cs="Times New Roman"/>
          <w:sz w:val="24"/>
          <w:szCs w:val="24"/>
          <w:shd w:val="clear" w:color="auto" w:fill="FFFFFF"/>
        </w:rPr>
        <w:t>«</w:t>
      </w:r>
      <w:r w:rsidRPr="00DF4A44">
        <w:rPr>
          <w:rFonts w:ascii="Times New Roman" w:eastAsia="Times New Roman" w:hAnsi="Times New Roman" w:cs="Times New Roman"/>
          <w:sz w:val="24"/>
          <w:szCs w:val="24"/>
          <w:shd w:val="clear" w:color="auto" w:fill="FFFFFF"/>
        </w:rPr>
        <w:t>Принципала</w:t>
      </w:r>
      <w:r w:rsidR="00DF4A44">
        <w:rPr>
          <w:rFonts w:ascii="Times New Roman" w:eastAsia="Times New Roman" w:hAnsi="Times New Roman" w:cs="Times New Roman"/>
          <w:sz w:val="24"/>
          <w:szCs w:val="24"/>
          <w:shd w:val="clear" w:color="auto" w:fill="FFFFFF"/>
        </w:rPr>
        <w:t>»</w:t>
      </w:r>
      <w:r>
        <w:rPr>
          <w:rFonts w:ascii="Times New Roman" w:eastAsia="Times New Roman" w:hAnsi="Times New Roman" w:cs="Times New Roman"/>
          <w:sz w:val="24"/>
          <w:szCs w:val="24"/>
          <w:shd w:val="clear" w:color="auto" w:fill="FFFFFF"/>
        </w:rPr>
        <w:t xml:space="preserve"> на условиях, определенных настоящим Договором</w:t>
      </w:r>
      <w:r>
        <w:rPr>
          <w:rFonts w:ascii="Times New Roman" w:eastAsia="Times New Roman" w:hAnsi="Times New Roman" w:cs="Times New Roman"/>
          <w:sz w:val="24"/>
          <w:szCs w:val="24"/>
        </w:rPr>
        <w:t>.</w:t>
      </w:r>
    </w:p>
    <w:p w:rsidR="007D0C8E" w:rsidRDefault="003B43CB">
      <w:pPr>
        <w:suppressAutoHyphens/>
        <w:spacing w:after="0" w:line="240" w:lineRule="auto"/>
        <w:ind w:left="45" w:right="11" w:firstLine="567"/>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pacing w:val="4"/>
          <w:sz w:val="24"/>
          <w:szCs w:val="24"/>
          <w:shd w:val="clear" w:color="auto" w:fill="FFFFFF"/>
        </w:rPr>
        <w:t>1.3. «Агент» осуществляет продажу путевок «Принципала» клиентам (физическим и юридическим лицам) по ценам, согласованным сторонами, при этом набор услуг, включенных «Агентом» в стоимость путевки, в зависимости от сезона, долж</w:t>
      </w:r>
      <w:r>
        <w:rPr>
          <w:rFonts w:ascii="Times New Roman" w:eastAsia="Times New Roman" w:hAnsi="Times New Roman" w:cs="Times New Roman"/>
          <w:sz w:val="24"/>
          <w:szCs w:val="24"/>
          <w:shd w:val="clear" w:color="auto" w:fill="FFFFFF"/>
        </w:rPr>
        <w:t>ен быть идентичным набору услуг, предлагаемых «Принципалом».</w:t>
      </w:r>
    </w:p>
    <w:p w:rsidR="007D0C8E" w:rsidRDefault="007D0C8E">
      <w:pPr>
        <w:tabs>
          <w:tab w:val="left" w:pos="360"/>
        </w:tabs>
        <w:suppressAutoHyphens/>
        <w:spacing w:after="0" w:line="240" w:lineRule="auto"/>
        <w:jc w:val="center"/>
        <w:rPr>
          <w:rFonts w:ascii="Times New Roman" w:eastAsia="Times New Roman" w:hAnsi="Times New Roman" w:cs="Times New Roman"/>
          <w:b/>
          <w:sz w:val="24"/>
          <w:szCs w:val="24"/>
          <w:shd w:val="clear" w:color="auto" w:fill="FFFFFF"/>
        </w:rPr>
      </w:pPr>
    </w:p>
    <w:p w:rsidR="007D0C8E" w:rsidRDefault="003B43CB">
      <w:pPr>
        <w:tabs>
          <w:tab w:val="left" w:pos="360"/>
        </w:tabs>
        <w:suppressAutoHyphens/>
        <w:spacing w:after="0" w:line="240" w:lineRule="auto"/>
        <w:jc w:val="center"/>
        <w:rPr>
          <w:rFonts w:ascii="Times New Roman" w:eastAsia="Times New Roman" w:hAnsi="Times New Roman" w:cs="Times New Roman"/>
          <w:b/>
          <w:sz w:val="24"/>
          <w:szCs w:val="24"/>
          <w:shd w:val="clear" w:color="auto" w:fill="FFFFFF"/>
        </w:rPr>
      </w:pPr>
      <w:r>
        <w:rPr>
          <w:rFonts w:ascii="Times New Roman" w:eastAsia="Times New Roman" w:hAnsi="Times New Roman" w:cs="Times New Roman"/>
          <w:b/>
          <w:sz w:val="24"/>
          <w:szCs w:val="24"/>
          <w:shd w:val="clear" w:color="auto" w:fill="FFFFFF"/>
        </w:rPr>
        <w:t xml:space="preserve">2. </w:t>
      </w:r>
      <w:r w:rsidR="00802290">
        <w:rPr>
          <w:rFonts w:ascii="Times New Roman" w:eastAsia="Times New Roman" w:hAnsi="Times New Roman" w:cs="Times New Roman"/>
          <w:b/>
          <w:sz w:val="24"/>
          <w:szCs w:val="24"/>
          <w:shd w:val="clear" w:color="auto" w:fill="FFFFFF"/>
        </w:rPr>
        <w:t xml:space="preserve">ПРАВА, </w:t>
      </w:r>
      <w:r>
        <w:rPr>
          <w:rFonts w:ascii="Times New Roman" w:eastAsia="Times New Roman" w:hAnsi="Times New Roman" w:cs="Times New Roman"/>
          <w:b/>
          <w:sz w:val="24"/>
          <w:szCs w:val="24"/>
          <w:shd w:val="clear" w:color="auto" w:fill="FFFFFF"/>
        </w:rPr>
        <w:t>ОБЯЗАННОСТИ И ОТВЕТСТВЕННОСТЬ СТОРОН</w:t>
      </w:r>
    </w:p>
    <w:p w:rsidR="007D0C8E" w:rsidRDefault="003B43CB">
      <w:pPr>
        <w:tabs>
          <w:tab w:val="left" w:pos="426"/>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2.1.Стороны обязуются незамедлительно информировать друг друга в письменном виде обо всех изменениях, которые могут повлиять на исполнение настоящего договора.</w:t>
      </w:r>
    </w:p>
    <w:p w:rsidR="007D0C8E" w:rsidRDefault="003B43CB">
      <w:pPr>
        <w:tabs>
          <w:tab w:val="left" w:pos="426"/>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w:t>
      </w:r>
      <w:r w:rsidR="00802290">
        <w:rPr>
          <w:rFonts w:ascii="Times New Roman" w:eastAsia="Times New Roman" w:hAnsi="Times New Roman" w:cs="Times New Roman"/>
          <w:sz w:val="24"/>
          <w:szCs w:val="24"/>
        </w:rPr>
        <w:t xml:space="preserve"> </w:t>
      </w:r>
      <w:r w:rsidR="00802290" w:rsidRPr="00802290">
        <w:rPr>
          <w:rFonts w:ascii="Times New Roman" w:eastAsia="Times New Roman" w:hAnsi="Times New Roman" w:cs="Times New Roman"/>
          <w:b/>
          <w:sz w:val="24"/>
          <w:szCs w:val="24"/>
        </w:rPr>
        <w:t>Права и о</w:t>
      </w:r>
      <w:r>
        <w:rPr>
          <w:rFonts w:ascii="Times New Roman" w:eastAsia="Times New Roman" w:hAnsi="Times New Roman" w:cs="Times New Roman"/>
          <w:b/>
          <w:sz w:val="24"/>
          <w:szCs w:val="24"/>
        </w:rPr>
        <w:t>бязанности «Агента»:</w:t>
      </w:r>
    </w:p>
    <w:p w:rsidR="007D0C8E" w:rsidRDefault="003B43CB">
      <w:pPr>
        <w:tabs>
          <w:tab w:val="left" w:pos="426"/>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2.2.1. «Агент</w:t>
      </w:r>
      <w:r>
        <w:rPr>
          <w:rFonts w:ascii="Times New Roman" w:eastAsia="Times New Roman" w:hAnsi="Times New Roman" w:cs="Times New Roman"/>
          <w:color w:val="000000"/>
          <w:sz w:val="24"/>
          <w:szCs w:val="24"/>
        </w:rPr>
        <w:t>» реализует путевки отдыхающим на</w:t>
      </w:r>
      <w:r>
        <w:rPr>
          <w:rFonts w:ascii="Times New Roman" w:eastAsia="Times New Roman" w:hAnsi="Times New Roman" w:cs="Times New Roman"/>
          <w:sz w:val="24"/>
          <w:szCs w:val="24"/>
        </w:rPr>
        <w:t xml:space="preserve"> санаторно-курортное лечение, оздоровление и отдых, после согласования сроков заезда, количества заезжающих, даты прибытия, услуг по путевке, посредством письменной заявки в санаторий не позднее 7 (семи) дней до даты заезда.</w:t>
      </w:r>
    </w:p>
    <w:p w:rsidR="007D0C8E" w:rsidRDefault="003B43CB">
      <w:pPr>
        <w:tabs>
          <w:tab w:val="left" w:pos="426"/>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2.2.2. Письменная заявка «Агента» должна содержать следующую информацию:</w:t>
      </w:r>
    </w:p>
    <w:p w:rsidR="007D0C8E" w:rsidRDefault="003B43CB">
      <w:pPr>
        <w:tabs>
          <w:tab w:val="left" w:pos="426"/>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Ф.И.О. отдыхающего,</w:t>
      </w:r>
    </w:p>
    <w:p w:rsidR="007D0C8E" w:rsidRDefault="003B43CB">
      <w:pPr>
        <w:tabs>
          <w:tab w:val="left" w:pos="426"/>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количество отдыхающих, дополнительные места,</w:t>
      </w:r>
    </w:p>
    <w:p w:rsidR="007D0C8E" w:rsidRDefault="003B43CB">
      <w:pPr>
        <w:tabs>
          <w:tab w:val="left" w:pos="426"/>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дата заезда, дата выезда,</w:t>
      </w:r>
    </w:p>
    <w:p w:rsidR="007D0C8E" w:rsidRDefault="003B43CB">
      <w:pPr>
        <w:tabs>
          <w:tab w:val="left" w:pos="426"/>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категория номера, вид размещения в номере (одноместное, двухместное)</w:t>
      </w:r>
    </w:p>
    <w:p w:rsidR="007D0C8E" w:rsidRDefault="003B43CB">
      <w:pPr>
        <w:tabs>
          <w:tab w:val="left" w:pos="426"/>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вид питания.</w:t>
      </w:r>
    </w:p>
    <w:p w:rsidR="007D0C8E" w:rsidRDefault="003B43CB">
      <w:pPr>
        <w:tabs>
          <w:tab w:val="left" w:pos="426"/>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2.2.3. «Агент» обязуется осуществлять расчеты с «Принципалом» в соответствии с </w:t>
      </w:r>
      <w:r w:rsidR="00654969">
        <w:rPr>
          <w:rFonts w:ascii="Times New Roman" w:eastAsia="Times New Roman" w:hAnsi="Times New Roman" w:cs="Times New Roman"/>
          <w:sz w:val="24"/>
          <w:szCs w:val="24"/>
        </w:rPr>
        <w:t xml:space="preserve">разделом </w:t>
      </w:r>
      <w:r>
        <w:rPr>
          <w:rFonts w:ascii="Times New Roman" w:eastAsia="Times New Roman" w:hAnsi="Times New Roman" w:cs="Times New Roman"/>
          <w:sz w:val="24"/>
          <w:szCs w:val="24"/>
        </w:rPr>
        <w:t>3 настоящего договора.</w:t>
      </w:r>
    </w:p>
    <w:p w:rsidR="007D0C8E" w:rsidRDefault="003B43CB">
      <w:pPr>
        <w:tabs>
          <w:tab w:val="left" w:pos="360"/>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2.2.4. «Агент» обязуется информировать о требованиях, предъявляемых «Принципалом» к клиентам, давать полную информацию об условиях проживания и объеме предоставляемых услуг.</w:t>
      </w:r>
    </w:p>
    <w:p w:rsidR="007D0C8E" w:rsidRPr="0048483B" w:rsidRDefault="003B43CB">
      <w:pPr>
        <w:tabs>
          <w:tab w:val="left" w:pos="360"/>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2.2.5. «Агент» вправе осуществлять рекламную поддержку услуг «Принципала» на каналах местного телевидения, в городских и областных газетах и журналах, включать информацию о «Принципале» во все свои рекламные издания на условиях полной финансовой </w:t>
      </w:r>
      <w:r w:rsidRPr="0048483B">
        <w:rPr>
          <w:rFonts w:ascii="Times New Roman" w:eastAsia="Times New Roman" w:hAnsi="Times New Roman" w:cs="Times New Roman"/>
          <w:sz w:val="24"/>
          <w:szCs w:val="24"/>
        </w:rPr>
        <w:t>самостоятельности за свой счет.</w:t>
      </w:r>
    </w:p>
    <w:p w:rsidR="007D0C8E" w:rsidRPr="0048483B" w:rsidRDefault="003B43CB">
      <w:pPr>
        <w:tabs>
          <w:tab w:val="left" w:pos="360"/>
        </w:tabs>
        <w:suppressAutoHyphens/>
        <w:spacing w:after="0" w:line="240" w:lineRule="auto"/>
        <w:ind w:right="43" w:firstLine="567"/>
        <w:jc w:val="both"/>
        <w:rPr>
          <w:rFonts w:ascii="Times New Roman" w:eastAsia="Times New Roman" w:hAnsi="Times New Roman" w:cs="Times New Roman"/>
          <w:sz w:val="24"/>
          <w:szCs w:val="24"/>
        </w:rPr>
      </w:pPr>
      <w:r w:rsidRPr="0048483B">
        <w:rPr>
          <w:rFonts w:ascii="Times New Roman" w:eastAsia="Times New Roman" w:hAnsi="Times New Roman" w:cs="Times New Roman"/>
          <w:sz w:val="24"/>
          <w:szCs w:val="24"/>
        </w:rPr>
        <w:t xml:space="preserve">2.2.6. Представлять «Принципалу» ежемесячные отчеты о реализованных путевках и счета-фактуры (в случае налогообложения НДС) не позднее 5 числа месяца, следующего за отчетным. При нарушении сроков предоставления отчета и счета-фактуры более чем на 10 календарных дней отчет «Принципалом» </w:t>
      </w:r>
      <w:proofErr w:type="gramStart"/>
      <w:r w:rsidRPr="0048483B">
        <w:rPr>
          <w:rFonts w:ascii="Times New Roman" w:eastAsia="Times New Roman" w:hAnsi="Times New Roman" w:cs="Times New Roman"/>
          <w:sz w:val="24"/>
          <w:szCs w:val="24"/>
        </w:rPr>
        <w:t>не принимается</w:t>
      </w:r>
      <w:proofErr w:type="gramEnd"/>
      <w:r w:rsidRPr="0048483B">
        <w:rPr>
          <w:rFonts w:ascii="Times New Roman" w:eastAsia="Times New Roman" w:hAnsi="Times New Roman" w:cs="Times New Roman"/>
          <w:sz w:val="24"/>
          <w:szCs w:val="24"/>
        </w:rPr>
        <w:t xml:space="preserve"> и «Агент» теряет право на получение агентского вознаграждения указанного в п. 3.3. настоящего договора.</w:t>
      </w:r>
    </w:p>
    <w:p w:rsidR="007D0C8E" w:rsidRDefault="003B43CB">
      <w:pPr>
        <w:tabs>
          <w:tab w:val="left" w:pos="360"/>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2.2.7.</w:t>
      </w:r>
      <w:r>
        <w:rPr>
          <w:rFonts w:ascii="Times New Roman" w:eastAsia="Times New Roman" w:hAnsi="Times New Roman" w:cs="Times New Roman"/>
          <w:sz w:val="24"/>
          <w:szCs w:val="24"/>
        </w:rPr>
        <w:tab/>
        <w:t xml:space="preserve">При наличии у «Принципала» возражений по отчету «Агента» «Принципал» должен сообщить о своих возражениях в течение </w:t>
      </w:r>
      <w:r w:rsidR="00A03317">
        <w:rPr>
          <w:rFonts w:ascii="Times New Roman" w:eastAsia="Times New Roman" w:hAnsi="Times New Roman" w:cs="Times New Roman"/>
          <w:sz w:val="24"/>
          <w:szCs w:val="24"/>
        </w:rPr>
        <w:t>5</w:t>
      </w:r>
      <w:r>
        <w:rPr>
          <w:rFonts w:ascii="Times New Roman" w:eastAsia="Times New Roman" w:hAnsi="Times New Roman" w:cs="Times New Roman"/>
          <w:sz w:val="24"/>
          <w:szCs w:val="24"/>
        </w:rPr>
        <w:t xml:space="preserve"> рабочих дней с момента получения отчета. В противном случае отчет считается принятым «Принципалом»;</w:t>
      </w:r>
    </w:p>
    <w:p w:rsidR="007D0C8E" w:rsidRDefault="003B43CB">
      <w:pPr>
        <w:tabs>
          <w:tab w:val="left" w:pos="360"/>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2.3. </w:t>
      </w:r>
      <w:r w:rsidR="00802290" w:rsidRPr="00802290">
        <w:rPr>
          <w:rFonts w:ascii="Times New Roman" w:eastAsia="Times New Roman" w:hAnsi="Times New Roman" w:cs="Times New Roman"/>
          <w:b/>
          <w:sz w:val="24"/>
          <w:szCs w:val="24"/>
        </w:rPr>
        <w:t>Права и о</w:t>
      </w:r>
      <w:r>
        <w:rPr>
          <w:rFonts w:ascii="Times New Roman" w:eastAsia="Times New Roman" w:hAnsi="Times New Roman" w:cs="Times New Roman"/>
          <w:b/>
          <w:sz w:val="24"/>
          <w:szCs w:val="24"/>
        </w:rPr>
        <w:t>бязанности «Принципала»:</w:t>
      </w:r>
    </w:p>
    <w:p w:rsidR="007D0C8E" w:rsidRDefault="003B43CB">
      <w:pPr>
        <w:tabs>
          <w:tab w:val="left" w:pos="360"/>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2.3.1. «Принципал» обязан письменно подтвердить бронирование в течение суток или отказать в бронировании при отсутствии свободных мест в санатории.</w:t>
      </w:r>
    </w:p>
    <w:p w:rsidR="007D0C8E" w:rsidRDefault="003B43CB">
      <w:pPr>
        <w:tabs>
          <w:tab w:val="left" w:pos="426"/>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2.3.2. «Принципал» обязуется осуществлять обслуживание клиентов «Агента» в объеме, установленном настоящим договором, предоставлять отдыхающим комплекс медицинских услуг, входящих в стоимость путевки, оплаченный вид размещения и питания. Услуги, не входящие в стоимость путевки, «Принципал» предоставляет отдыхающим за дополнительную плату на месте.</w:t>
      </w:r>
    </w:p>
    <w:p w:rsidR="007D0C8E" w:rsidRDefault="003B43CB">
      <w:pPr>
        <w:tabs>
          <w:tab w:val="left" w:pos="426"/>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2.3.3 «Принципал» освобождается от всякой ответственности за неисполнение или неполное исполнение условий настоящего договора, если невыполнение обязательств произошло по вине «Агента» или по вине третьего лица, не причастного к предоставлению, предусмотренного договором, комплекса медицинских услуг, оплаченный вид размещения и питания входящих в стоимость путевки, а также вызванные инициативой самого отдыхающего во время пребывания на курорте.</w:t>
      </w:r>
    </w:p>
    <w:p w:rsidR="007D0C8E" w:rsidRDefault="003B43CB">
      <w:pPr>
        <w:tabs>
          <w:tab w:val="left" w:pos="426"/>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2.3.4. «Принципал» предоставляет «Агенту» рекламные материалы, информирует «Агента» о видах санаторно-курортного лечения, программах санатория, изменении цен на санаторно-курортные и иные услуги санатория.</w:t>
      </w:r>
    </w:p>
    <w:p w:rsidR="007D0C8E" w:rsidRDefault="003B43CB">
      <w:pPr>
        <w:tabs>
          <w:tab w:val="left" w:pos="426"/>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2.3.5. «Принципал» оставляет за собой право изменять цены на услуги санатория в одностороннем порядке с уведомлением «Агента» не менее чем за 14 дней до их введения.</w:t>
      </w:r>
    </w:p>
    <w:p w:rsidR="007D0C8E" w:rsidRDefault="003B43CB">
      <w:pPr>
        <w:tabs>
          <w:tab w:val="left" w:pos="426"/>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2.3.6. В случае изменения условий договора все клиенты «Агента», забронировавшие путевки до даты принятия решения об изменении договора должны быть обслужены «Принципалом» на условиях, действовавших на момент бронирования при </w:t>
      </w:r>
      <w:r w:rsidR="00A03317">
        <w:rPr>
          <w:rFonts w:ascii="Times New Roman" w:eastAsia="Times New Roman" w:hAnsi="Times New Roman" w:cs="Times New Roman"/>
          <w:sz w:val="24"/>
          <w:szCs w:val="24"/>
        </w:rPr>
        <w:t xml:space="preserve">условии </w:t>
      </w:r>
      <w:r>
        <w:rPr>
          <w:rFonts w:ascii="Times New Roman" w:eastAsia="Times New Roman" w:hAnsi="Times New Roman" w:cs="Times New Roman"/>
          <w:sz w:val="24"/>
          <w:szCs w:val="24"/>
        </w:rPr>
        <w:t>100% предоплат</w:t>
      </w:r>
      <w:r w:rsidR="00A03317">
        <w:rPr>
          <w:rFonts w:ascii="Times New Roman" w:eastAsia="Times New Roman" w:hAnsi="Times New Roman" w:cs="Times New Roman"/>
          <w:sz w:val="24"/>
          <w:szCs w:val="24"/>
        </w:rPr>
        <w:t>ы</w:t>
      </w:r>
      <w:r>
        <w:rPr>
          <w:rFonts w:ascii="Times New Roman" w:eastAsia="Times New Roman" w:hAnsi="Times New Roman" w:cs="Times New Roman"/>
          <w:sz w:val="24"/>
          <w:szCs w:val="24"/>
        </w:rPr>
        <w:t>.</w:t>
      </w:r>
    </w:p>
    <w:p w:rsidR="007D0C8E" w:rsidRDefault="003B43CB">
      <w:pPr>
        <w:tabs>
          <w:tab w:val="left" w:pos="426"/>
        </w:tabs>
        <w:suppressAutoHyphens/>
        <w:spacing w:after="0" w:line="240" w:lineRule="auto"/>
        <w:ind w:right="43" w:firstLine="567"/>
        <w:jc w:val="both"/>
        <w:rPr>
          <w:rFonts w:ascii="Times New Roman" w:hAnsi="Times New Roman" w:cs="Times New Roman"/>
          <w:sz w:val="24"/>
          <w:szCs w:val="24"/>
        </w:rPr>
      </w:pPr>
      <w:r>
        <w:rPr>
          <w:rFonts w:ascii="Times New Roman" w:eastAsia="Times New Roman" w:hAnsi="Times New Roman" w:cs="Times New Roman"/>
          <w:sz w:val="24"/>
          <w:szCs w:val="24"/>
        </w:rPr>
        <w:t>2.3.7.</w:t>
      </w:r>
      <w:r>
        <w:rPr>
          <w:rFonts w:ascii="Times New Roman" w:eastAsia="Times New Roman" w:hAnsi="Times New Roman" w:cs="Times New Roman"/>
          <w:b/>
          <w:sz w:val="24"/>
          <w:szCs w:val="24"/>
        </w:rPr>
        <w:t xml:space="preserve"> </w:t>
      </w:r>
      <w:r>
        <w:rPr>
          <w:rFonts w:ascii="Times New Roman" w:hAnsi="Times New Roman" w:cs="Times New Roman"/>
          <w:sz w:val="24"/>
          <w:szCs w:val="24"/>
        </w:rPr>
        <w:t xml:space="preserve">При не поступлении </w:t>
      </w:r>
      <w:r w:rsidR="00151110">
        <w:rPr>
          <w:rFonts w:ascii="Times New Roman" w:hAnsi="Times New Roman" w:cs="Times New Roman"/>
          <w:sz w:val="24"/>
          <w:szCs w:val="24"/>
        </w:rPr>
        <w:t xml:space="preserve">100% </w:t>
      </w:r>
      <w:r>
        <w:rPr>
          <w:rFonts w:ascii="Times New Roman" w:hAnsi="Times New Roman" w:cs="Times New Roman"/>
          <w:sz w:val="24"/>
          <w:szCs w:val="24"/>
        </w:rPr>
        <w:t xml:space="preserve">оплаты на расчетный счет «Принципала» на дату предполагаемого заезда отдыхающего, направляемого «Агентом», </w:t>
      </w:r>
      <w:r>
        <w:rPr>
          <w:rFonts w:ascii="Times New Roman" w:hAnsi="Times New Roman" w:cs="Times New Roman"/>
          <w:b/>
          <w:sz w:val="24"/>
          <w:szCs w:val="24"/>
        </w:rPr>
        <w:t>«Принципал»</w:t>
      </w:r>
      <w:r>
        <w:rPr>
          <w:rFonts w:ascii="Times New Roman" w:hAnsi="Times New Roman" w:cs="Times New Roman"/>
          <w:sz w:val="24"/>
          <w:szCs w:val="24"/>
        </w:rPr>
        <w:t xml:space="preserve"> </w:t>
      </w:r>
      <w:r>
        <w:rPr>
          <w:rFonts w:ascii="Times New Roman" w:eastAsia="Times New Roman" w:hAnsi="Times New Roman" w:cs="Times New Roman"/>
          <w:b/>
          <w:sz w:val="24"/>
          <w:szCs w:val="24"/>
        </w:rPr>
        <w:t>не принимает отдыхающих по неоплаченным путевкам.</w:t>
      </w:r>
      <w:r>
        <w:rPr>
          <w:rFonts w:ascii="Times New Roman" w:hAnsi="Times New Roman" w:cs="Times New Roman"/>
          <w:sz w:val="24"/>
          <w:szCs w:val="24"/>
        </w:rPr>
        <w:t xml:space="preserve"> </w:t>
      </w:r>
    </w:p>
    <w:p w:rsidR="007D0C8E" w:rsidRDefault="003B43CB">
      <w:pPr>
        <w:tabs>
          <w:tab w:val="left" w:pos="426"/>
        </w:tabs>
        <w:suppressAutoHyphens/>
        <w:spacing w:after="0" w:line="240" w:lineRule="auto"/>
        <w:ind w:right="43" w:firstLine="567"/>
        <w:jc w:val="both"/>
        <w:rPr>
          <w:rFonts w:ascii="Times New Roman" w:hAnsi="Times New Roman" w:cs="Times New Roman"/>
          <w:sz w:val="24"/>
          <w:szCs w:val="24"/>
        </w:rPr>
      </w:pPr>
      <w:r>
        <w:rPr>
          <w:rFonts w:ascii="Times New Roman" w:hAnsi="Times New Roman" w:cs="Times New Roman"/>
          <w:sz w:val="24"/>
          <w:szCs w:val="24"/>
        </w:rPr>
        <w:t xml:space="preserve">        При этом ответственность перед отдыхающим, в связи с отказом в его приеме из-за отсутствия платежа, несет «Агент».</w:t>
      </w:r>
    </w:p>
    <w:p w:rsidR="00802290" w:rsidRDefault="00802290">
      <w:pPr>
        <w:tabs>
          <w:tab w:val="left" w:pos="426"/>
        </w:tabs>
        <w:suppressAutoHyphens/>
        <w:spacing w:after="0" w:line="240" w:lineRule="auto"/>
        <w:ind w:right="43" w:firstLine="567"/>
        <w:jc w:val="both"/>
        <w:rPr>
          <w:rFonts w:ascii="Times New Roman" w:eastAsia="Times New Roman" w:hAnsi="Times New Roman" w:cs="Times New Roman"/>
          <w:b/>
          <w:sz w:val="24"/>
          <w:szCs w:val="24"/>
        </w:rPr>
      </w:pPr>
    </w:p>
    <w:p w:rsidR="007D0C8E" w:rsidRDefault="003B43CB">
      <w:pPr>
        <w:tabs>
          <w:tab w:val="left" w:pos="426"/>
        </w:tabs>
        <w:suppressAutoHyphens/>
        <w:spacing w:after="0" w:line="240" w:lineRule="auto"/>
        <w:ind w:right="43"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2.4. Стороны несут полную ответственность за выполнение своих обязательств по настоящему договору.</w:t>
      </w:r>
    </w:p>
    <w:p w:rsidR="007D0C8E" w:rsidRDefault="003B43CB">
      <w:pPr>
        <w:suppressAutoHyphens/>
        <w:spacing w:after="0" w:line="240" w:lineRule="auto"/>
        <w:ind w:right="11" w:firstLine="567"/>
        <w:jc w:val="both"/>
        <w:rPr>
          <w:rFonts w:ascii="Times New Roman" w:eastAsia="Times New Roman" w:hAnsi="Times New Roman" w:cs="Times New Roman"/>
          <w:color w:val="000000" w:themeColor="text1"/>
          <w:sz w:val="24"/>
          <w:szCs w:val="24"/>
          <w:shd w:val="clear" w:color="auto" w:fill="FFFFFF"/>
        </w:rPr>
      </w:pPr>
      <w:r>
        <w:rPr>
          <w:rFonts w:ascii="Times New Roman" w:eastAsia="Times New Roman" w:hAnsi="Times New Roman" w:cs="Times New Roman"/>
          <w:color w:val="000000" w:themeColor="text1"/>
          <w:sz w:val="24"/>
          <w:szCs w:val="24"/>
          <w:shd w:val="clear" w:color="auto" w:fill="FFFFFF"/>
        </w:rPr>
        <w:t>2.5. «Агент» несет ответственность перед «Принципалом» в размере убытков, связанных с невыполнением условий настоящего договора.</w:t>
      </w:r>
    </w:p>
    <w:p w:rsidR="007D0C8E" w:rsidRDefault="003B43CB">
      <w:pPr>
        <w:suppressAutoHyphens/>
        <w:spacing w:after="0" w:line="240" w:lineRule="auto"/>
        <w:ind w:right="11" w:firstLine="567"/>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r w:rsidR="00EF41A9">
        <w:rPr>
          <w:rFonts w:ascii="Times New Roman" w:eastAsia="Times New Roman" w:hAnsi="Times New Roman" w:cs="Times New Roman"/>
          <w:sz w:val="24"/>
          <w:szCs w:val="24"/>
          <w:shd w:val="clear" w:color="auto" w:fill="FFFFFF"/>
        </w:rPr>
        <w:t>6</w:t>
      </w:r>
      <w:r>
        <w:rPr>
          <w:rFonts w:ascii="Times New Roman" w:eastAsia="Times New Roman" w:hAnsi="Times New Roman" w:cs="Times New Roman"/>
          <w:sz w:val="24"/>
          <w:szCs w:val="24"/>
          <w:shd w:val="clear" w:color="auto" w:fill="FFFFFF"/>
        </w:rPr>
        <w:t>. «Агент» имеет право совершить сделку на условиях, более выгодных, чем те, которые предоставляет «Принципал», за счет увеличения стоимости путевки, но не более чем на 10% (десять процентов) от стоимости путевки.</w:t>
      </w:r>
    </w:p>
    <w:p w:rsidR="007D0C8E" w:rsidRDefault="003B43CB">
      <w:pPr>
        <w:suppressAutoHyphens/>
        <w:spacing w:after="0" w:line="240" w:lineRule="auto"/>
        <w:ind w:right="11" w:firstLine="567"/>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2.</w:t>
      </w:r>
      <w:r w:rsidR="00EF41A9">
        <w:rPr>
          <w:rFonts w:ascii="Times New Roman" w:eastAsia="Times New Roman" w:hAnsi="Times New Roman" w:cs="Times New Roman"/>
          <w:sz w:val="24"/>
          <w:szCs w:val="24"/>
          <w:shd w:val="clear" w:color="auto" w:fill="FFFFFF"/>
        </w:rPr>
        <w:t>7</w:t>
      </w:r>
      <w:r>
        <w:rPr>
          <w:rFonts w:ascii="Times New Roman" w:eastAsia="Times New Roman" w:hAnsi="Times New Roman" w:cs="Times New Roman"/>
          <w:sz w:val="24"/>
          <w:szCs w:val="24"/>
          <w:shd w:val="clear" w:color="auto" w:fill="FFFFFF"/>
        </w:rPr>
        <w:t>. «Принципал» не несет ответственности перед «Агентом» и оставляет за собой право предоставить отдыхающим информацию о ценах санатория.</w:t>
      </w:r>
    </w:p>
    <w:p w:rsidR="007D0C8E" w:rsidRPr="00C43B8D" w:rsidRDefault="00EF41A9">
      <w:pPr>
        <w:suppressAutoHyphens/>
        <w:spacing w:after="0" w:line="240" w:lineRule="auto"/>
        <w:ind w:firstLine="567"/>
        <w:jc w:val="both"/>
        <w:rPr>
          <w:rFonts w:ascii="Times New Roman" w:eastAsia="Times New Roman" w:hAnsi="Times New Roman" w:cs="Times New Roman"/>
          <w:color w:val="0070C0"/>
          <w:sz w:val="24"/>
          <w:szCs w:val="24"/>
        </w:rPr>
      </w:pPr>
      <w:r>
        <w:rPr>
          <w:rFonts w:ascii="Times New Roman" w:eastAsia="Times New Roman" w:hAnsi="Times New Roman" w:cs="Times New Roman"/>
          <w:sz w:val="24"/>
          <w:szCs w:val="24"/>
        </w:rPr>
        <w:t>2.8</w:t>
      </w:r>
      <w:r w:rsidR="003B43CB">
        <w:rPr>
          <w:rFonts w:ascii="Times New Roman" w:eastAsia="Times New Roman" w:hAnsi="Times New Roman" w:cs="Times New Roman"/>
          <w:sz w:val="24"/>
          <w:szCs w:val="24"/>
        </w:rPr>
        <w:t xml:space="preserve">. </w:t>
      </w:r>
      <w:r w:rsidR="003B43CB" w:rsidRPr="00C43B8D">
        <w:rPr>
          <w:rFonts w:ascii="Times New Roman" w:eastAsia="Times New Roman" w:hAnsi="Times New Roman" w:cs="Times New Roman"/>
          <w:color w:val="0070C0"/>
          <w:sz w:val="24"/>
          <w:szCs w:val="24"/>
        </w:rPr>
        <w:t xml:space="preserve">«Агент» не вправе в целях исполнения настоящего договора заключить </w:t>
      </w:r>
      <w:proofErr w:type="spellStart"/>
      <w:r w:rsidR="003B43CB" w:rsidRPr="00C43B8D">
        <w:rPr>
          <w:rFonts w:ascii="Times New Roman" w:eastAsia="Times New Roman" w:hAnsi="Times New Roman" w:cs="Times New Roman"/>
          <w:color w:val="0070C0"/>
          <w:sz w:val="24"/>
          <w:szCs w:val="24"/>
        </w:rPr>
        <w:t>субагентский</w:t>
      </w:r>
      <w:proofErr w:type="spellEnd"/>
      <w:r w:rsidR="003B43CB" w:rsidRPr="00C43B8D">
        <w:rPr>
          <w:rFonts w:ascii="Times New Roman" w:eastAsia="Times New Roman" w:hAnsi="Times New Roman" w:cs="Times New Roman"/>
          <w:color w:val="0070C0"/>
          <w:sz w:val="24"/>
          <w:szCs w:val="24"/>
        </w:rPr>
        <w:t xml:space="preserve"> договор с другим лицом.</w:t>
      </w:r>
    </w:p>
    <w:p w:rsidR="007D0C8E" w:rsidRDefault="003B43CB">
      <w:pPr>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EF41A9">
        <w:rPr>
          <w:rFonts w:ascii="Times New Roman" w:eastAsia="Times New Roman" w:hAnsi="Times New Roman" w:cs="Times New Roman"/>
          <w:sz w:val="24"/>
          <w:szCs w:val="24"/>
        </w:rPr>
        <w:t>9</w:t>
      </w:r>
      <w:r>
        <w:rPr>
          <w:rFonts w:ascii="Times New Roman" w:eastAsia="Times New Roman" w:hAnsi="Times New Roman" w:cs="Times New Roman"/>
          <w:sz w:val="24"/>
          <w:szCs w:val="24"/>
        </w:rPr>
        <w:t>. В случае неисполнения или ненадлежащего исполнения одной из сторон обязательств по настоящему договору Сторона обязана возместить другой стороне причиненные таким неисполнением убытки.</w:t>
      </w:r>
    </w:p>
    <w:p w:rsidR="007D0C8E" w:rsidRDefault="003B43CB">
      <w:pPr>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EF41A9">
        <w:rPr>
          <w:rFonts w:ascii="Times New Roman" w:eastAsia="Times New Roman" w:hAnsi="Times New Roman" w:cs="Times New Roman"/>
          <w:sz w:val="24"/>
          <w:szCs w:val="24"/>
        </w:rPr>
        <w:t>0</w:t>
      </w:r>
      <w:r>
        <w:rPr>
          <w:rFonts w:ascii="Times New Roman" w:eastAsia="Times New Roman" w:hAnsi="Times New Roman" w:cs="Times New Roman"/>
          <w:sz w:val="24"/>
          <w:szCs w:val="24"/>
        </w:rPr>
        <w:t>. При отказе «Агента»</w:t>
      </w:r>
      <w:r w:rsidR="00EF41A9" w:rsidRPr="00EF41A9">
        <w:rPr>
          <w:rFonts w:ascii="Times New Roman" w:eastAsia="Times New Roman" w:hAnsi="Times New Roman" w:cs="Times New Roman"/>
          <w:sz w:val="24"/>
          <w:szCs w:val="24"/>
        </w:rPr>
        <w:t xml:space="preserve"> </w:t>
      </w:r>
      <w:r w:rsidR="00EF41A9">
        <w:rPr>
          <w:rFonts w:ascii="Times New Roman" w:eastAsia="Times New Roman" w:hAnsi="Times New Roman" w:cs="Times New Roman"/>
          <w:sz w:val="24"/>
          <w:szCs w:val="24"/>
        </w:rPr>
        <w:t>до даты заезда отдыхающего</w:t>
      </w:r>
      <w:r>
        <w:rPr>
          <w:rFonts w:ascii="Times New Roman" w:eastAsia="Times New Roman" w:hAnsi="Times New Roman" w:cs="Times New Roman"/>
          <w:sz w:val="24"/>
          <w:szCs w:val="24"/>
        </w:rPr>
        <w:t xml:space="preserve"> от оплаченной или частично оплаченной путевки без уважительной причины, возврат уплаченных денежных средств производится «Принципалом» за вычетом неустойки:</w:t>
      </w:r>
    </w:p>
    <w:p w:rsidR="007D0C8E" w:rsidRDefault="003B43CB">
      <w:pPr>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EF41A9">
        <w:rPr>
          <w:rFonts w:ascii="Times New Roman" w:eastAsia="Times New Roman" w:hAnsi="Times New Roman" w:cs="Times New Roman"/>
          <w:sz w:val="24"/>
          <w:szCs w:val="24"/>
        </w:rPr>
        <w:t>0</w:t>
      </w:r>
      <w:r>
        <w:rPr>
          <w:rFonts w:ascii="Times New Roman" w:eastAsia="Times New Roman" w:hAnsi="Times New Roman" w:cs="Times New Roman"/>
          <w:sz w:val="24"/>
          <w:szCs w:val="24"/>
        </w:rPr>
        <w:t>.1. при отказе от путевки за 3 (три) дня и менее до даты заезда – 5 (Пять)% от стоимости путевки, но не менее одних суток пребывания.</w:t>
      </w:r>
    </w:p>
    <w:p w:rsidR="007D0C8E" w:rsidRDefault="003B43CB">
      <w:pPr>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EF41A9">
        <w:rPr>
          <w:rFonts w:ascii="Times New Roman" w:eastAsia="Times New Roman" w:hAnsi="Times New Roman" w:cs="Times New Roman"/>
          <w:sz w:val="24"/>
          <w:szCs w:val="24"/>
        </w:rPr>
        <w:t>0</w:t>
      </w:r>
      <w:r>
        <w:rPr>
          <w:rFonts w:ascii="Times New Roman" w:eastAsia="Times New Roman" w:hAnsi="Times New Roman" w:cs="Times New Roman"/>
          <w:sz w:val="24"/>
          <w:szCs w:val="24"/>
        </w:rPr>
        <w:t>.2 при отказе от путевки за 1 (один) день до даты заезда – 10 (Десять)% стоимости путевки;</w:t>
      </w:r>
    </w:p>
    <w:p w:rsidR="007D0C8E" w:rsidRDefault="003B43CB">
      <w:pPr>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EF41A9">
        <w:rPr>
          <w:rFonts w:ascii="Times New Roman" w:eastAsia="Times New Roman" w:hAnsi="Times New Roman" w:cs="Times New Roman"/>
          <w:sz w:val="24"/>
          <w:szCs w:val="24"/>
        </w:rPr>
        <w:t>1</w:t>
      </w:r>
      <w:r>
        <w:rPr>
          <w:rFonts w:ascii="Times New Roman" w:eastAsia="Times New Roman" w:hAnsi="Times New Roman" w:cs="Times New Roman"/>
          <w:sz w:val="24"/>
          <w:szCs w:val="24"/>
        </w:rPr>
        <w:t>. «Агент» несет самостоятельную ответственность перед своими клиентами за несоблюдение сроков предоставления «Принципалу» сведений, необходимых для оформления путевки, а также за несвоевременную оплату. В данном случае «Принципал» не несет ответственности и не выплачивает никаких компенсаций «Агенту».</w:t>
      </w:r>
    </w:p>
    <w:p w:rsidR="00EF41A9" w:rsidRDefault="003B43CB" w:rsidP="00EF41A9">
      <w:pPr>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2.1</w:t>
      </w:r>
      <w:r w:rsidR="00EF41A9">
        <w:rPr>
          <w:rFonts w:ascii="Times New Roman" w:eastAsia="Times New Roman" w:hAnsi="Times New Roman" w:cs="Times New Roman"/>
          <w:sz w:val="24"/>
          <w:szCs w:val="24"/>
        </w:rPr>
        <w:t>2</w:t>
      </w:r>
      <w:r>
        <w:rPr>
          <w:rFonts w:ascii="Times New Roman" w:eastAsia="Times New Roman" w:hAnsi="Times New Roman" w:cs="Times New Roman"/>
          <w:sz w:val="24"/>
          <w:szCs w:val="24"/>
        </w:rPr>
        <w:t xml:space="preserve">. В случае позднего заезда в санаторий по заказанной брони «Принципал» </w:t>
      </w:r>
      <w:r>
        <w:rPr>
          <w:rFonts w:ascii="Times New Roman" w:hAnsi="Times New Roman" w:cs="Times New Roman"/>
          <w:sz w:val="24"/>
          <w:szCs w:val="24"/>
        </w:rPr>
        <w:t xml:space="preserve">не продлевает срок пребывания отдыхающего за пределы срока действия путевки, </w:t>
      </w:r>
      <w:r>
        <w:rPr>
          <w:rFonts w:ascii="Times New Roman" w:eastAsia="Times New Roman" w:hAnsi="Times New Roman" w:cs="Times New Roman"/>
          <w:sz w:val="24"/>
          <w:szCs w:val="24"/>
        </w:rPr>
        <w:t>зачет опозданий и возврат денежных средств за часы опозданий не производится.</w:t>
      </w:r>
      <w:r w:rsidR="00EF41A9">
        <w:rPr>
          <w:rFonts w:ascii="Times New Roman" w:eastAsia="Times New Roman" w:hAnsi="Times New Roman" w:cs="Times New Roman"/>
          <w:sz w:val="24"/>
          <w:szCs w:val="24"/>
        </w:rPr>
        <w:t xml:space="preserve"> При этом, «Принципал» не гарантирует размещение отдыхающих в указанной категории номеров, а размещает на имеющиеся свободные места.</w:t>
      </w:r>
    </w:p>
    <w:p w:rsidR="00EF41A9" w:rsidRPr="00654969" w:rsidRDefault="00EF41A9" w:rsidP="00EF41A9">
      <w:pPr>
        <w:suppressAutoHyphens/>
        <w:spacing w:after="0" w:line="240" w:lineRule="auto"/>
        <w:ind w:right="11" w:firstLine="567"/>
        <w:jc w:val="both"/>
        <w:rPr>
          <w:rFonts w:ascii="Times New Roman" w:eastAsia="Times New Roman" w:hAnsi="Times New Roman" w:cs="Times New Roman"/>
          <w:color w:val="0070C0"/>
          <w:sz w:val="24"/>
          <w:szCs w:val="24"/>
          <w:shd w:val="clear" w:color="auto" w:fill="FFFFFF"/>
        </w:rPr>
      </w:pPr>
      <w:r w:rsidRPr="00EF41A9">
        <w:rPr>
          <w:rFonts w:ascii="Times New Roman" w:eastAsia="Times New Roman" w:hAnsi="Times New Roman" w:cs="Times New Roman"/>
          <w:sz w:val="24"/>
          <w:szCs w:val="24"/>
          <w:shd w:val="clear" w:color="auto" w:fill="FFFFFF"/>
        </w:rPr>
        <w:t xml:space="preserve">2.13. </w:t>
      </w:r>
      <w:r w:rsidR="00654969" w:rsidRPr="00654969">
        <w:rPr>
          <w:rFonts w:ascii="Times New Roman" w:eastAsia="Times New Roman" w:hAnsi="Times New Roman" w:cs="Times New Roman"/>
          <w:sz w:val="24"/>
          <w:szCs w:val="24"/>
          <w:shd w:val="clear" w:color="auto" w:fill="FFFFFF"/>
        </w:rPr>
        <w:t>При досрочном отъезде отдыхающ</w:t>
      </w:r>
      <w:r w:rsidR="00654969" w:rsidRPr="00654969">
        <w:rPr>
          <w:rFonts w:ascii="Times New Roman" w:hAnsi="Times New Roman" w:cs="Times New Roman"/>
          <w:sz w:val="24"/>
          <w:szCs w:val="24"/>
          <w:shd w:val="clear" w:color="auto" w:fill="FFFFFF"/>
        </w:rPr>
        <w:t>их «Агента»</w:t>
      </w:r>
      <w:r w:rsidR="00654969" w:rsidRPr="00654969">
        <w:rPr>
          <w:rFonts w:ascii="Times New Roman" w:eastAsia="Times New Roman" w:hAnsi="Times New Roman" w:cs="Times New Roman"/>
          <w:sz w:val="24"/>
          <w:szCs w:val="24"/>
          <w:shd w:val="clear" w:color="auto" w:fill="FFFFFF"/>
        </w:rPr>
        <w:t xml:space="preserve"> из санатория по</w:t>
      </w:r>
      <w:r w:rsidR="00654969" w:rsidRPr="00654969">
        <w:rPr>
          <w:rFonts w:ascii="Times New Roman" w:hAnsi="Times New Roman" w:cs="Times New Roman"/>
          <w:sz w:val="24"/>
          <w:szCs w:val="24"/>
          <w:shd w:val="clear" w:color="auto" w:fill="FFFFFF"/>
        </w:rPr>
        <w:t xml:space="preserve"> </w:t>
      </w:r>
      <w:r w:rsidR="00654969" w:rsidRPr="00654969">
        <w:rPr>
          <w:rFonts w:ascii="Times New Roman" w:eastAsia="Sylfaen" w:hAnsi="Times New Roman" w:cs="Times New Roman"/>
          <w:bCs/>
          <w:iCs/>
          <w:sz w:val="24"/>
          <w:szCs w:val="24"/>
        </w:rPr>
        <w:t xml:space="preserve">любым </w:t>
      </w:r>
      <w:proofErr w:type="gramStart"/>
      <w:r w:rsidR="00654969" w:rsidRPr="00654969">
        <w:rPr>
          <w:rFonts w:ascii="Times New Roman" w:eastAsia="Sylfaen" w:hAnsi="Times New Roman" w:cs="Times New Roman"/>
          <w:bCs/>
          <w:iCs/>
          <w:sz w:val="24"/>
          <w:szCs w:val="24"/>
        </w:rPr>
        <w:t xml:space="preserve">причинам, </w:t>
      </w:r>
      <w:r w:rsidR="00654969" w:rsidRPr="00654969">
        <w:rPr>
          <w:rFonts w:ascii="Times New Roman" w:eastAsia="Times New Roman" w:hAnsi="Times New Roman" w:cs="Times New Roman"/>
          <w:sz w:val="24"/>
          <w:szCs w:val="24"/>
          <w:shd w:val="clear" w:color="auto" w:fill="FFFFFF"/>
        </w:rPr>
        <w:t xml:space="preserve"> </w:t>
      </w:r>
      <w:r w:rsidR="00654969" w:rsidRPr="00654969">
        <w:rPr>
          <w:rFonts w:ascii="Times New Roman" w:hAnsi="Times New Roman" w:cs="Times New Roman"/>
          <w:sz w:val="24"/>
          <w:szCs w:val="24"/>
          <w:shd w:val="clear" w:color="auto" w:fill="FFFFFF"/>
        </w:rPr>
        <w:t>кроме</w:t>
      </w:r>
      <w:proofErr w:type="gramEnd"/>
      <w:r w:rsidR="00654969" w:rsidRPr="00654969">
        <w:rPr>
          <w:rFonts w:ascii="Times New Roman" w:hAnsi="Times New Roman" w:cs="Times New Roman"/>
          <w:sz w:val="24"/>
          <w:szCs w:val="24"/>
          <w:shd w:val="clear" w:color="auto" w:fill="FFFFFF"/>
        </w:rPr>
        <w:t xml:space="preserve"> </w:t>
      </w:r>
      <w:r w:rsidR="00654969" w:rsidRPr="00654969">
        <w:rPr>
          <w:rFonts w:ascii="Times New Roman" w:eastAsia="Times New Roman" w:hAnsi="Times New Roman" w:cs="Times New Roman"/>
          <w:sz w:val="24"/>
          <w:szCs w:val="24"/>
          <w:shd w:val="clear" w:color="auto" w:fill="FFFFFF"/>
        </w:rPr>
        <w:t>смерт</w:t>
      </w:r>
      <w:r w:rsidR="00654969" w:rsidRPr="00654969">
        <w:rPr>
          <w:rFonts w:ascii="Times New Roman" w:hAnsi="Times New Roman" w:cs="Times New Roman"/>
          <w:sz w:val="24"/>
          <w:szCs w:val="24"/>
          <w:shd w:val="clear" w:color="auto" w:fill="FFFFFF"/>
        </w:rPr>
        <w:t xml:space="preserve">и </w:t>
      </w:r>
      <w:r w:rsidR="00654969" w:rsidRPr="00654969">
        <w:rPr>
          <w:rFonts w:ascii="Times New Roman" w:eastAsia="Times New Roman" w:hAnsi="Times New Roman" w:cs="Times New Roman"/>
          <w:sz w:val="24"/>
          <w:szCs w:val="24"/>
          <w:shd w:val="clear" w:color="auto" w:fill="FFFFFF"/>
        </w:rPr>
        <w:t xml:space="preserve">близких родственников, </w:t>
      </w:r>
      <w:r w:rsidR="00654969" w:rsidRPr="00654969">
        <w:rPr>
          <w:rFonts w:ascii="Times New Roman" w:eastAsia="Sylfaen" w:hAnsi="Times New Roman" w:cs="Times New Roman"/>
          <w:bCs/>
          <w:iCs/>
          <w:sz w:val="24"/>
          <w:szCs w:val="24"/>
        </w:rPr>
        <w:t>форс-мажорных обстоятельств, установленных соответствующими компетентными органами</w:t>
      </w:r>
      <w:r w:rsidR="00654969" w:rsidRPr="00654969">
        <w:rPr>
          <w:rFonts w:ascii="Times New Roman" w:eastAsia="Times New Roman" w:hAnsi="Times New Roman" w:cs="Times New Roman"/>
          <w:sz w:val="24"/>
          <w:szCs w:val="24"/>
          <w:shd w:val="clear" w:color="auto" w:fill="FFFFFF"/>
        </w:rPr>
        <w:t xml:space="preserve">, </w:t>
      </w:r>
      <w:r w:rsidR="00654969" w:rsidRPr="00654969">
        <w:rPr>
          <w:rFonts w:ascii="Times New Roman" w:eastAsia="Sylfaen" w:hAnsi="Times New Roman" w:cs="Times New Roman"/>
          <w:bCs/>
          <w:iCs/>
          <w:sz w:val="24"/>
          <w:szCs w:val="24"/>
        </w:rPr>
        <w:t xml:space="preserve">возврат уплаченных денежных средств </w:t>
      </w:r>
      <w:r w:rsidR="00654969" w:rsidRPr="00654969">
        <w:rPr>
          <w:rFonts w:ascii="Times New Roman" w:eastAsia="Times New Roman" w:hAnsi="Times New Roman" w:cs="Times New Roman"/>
          <w:sz w:val="24"/>
          <w:szCs w:val="24"/>
          <w:shd w:val="clear" w:color="auto" w:fill="FFFFFF"/>
        </w:rPr>
        <w:t>за неиспользованные дни по путевке</w:t>
      </w:r>
      <w:r w:rsidR="00654969" w:rsidRPr="00654969">
        <w:rPr>
          <w:rFonts w:ascii="Times New Roman" w:eastAsia="Sylfaen" w:hAnsi="Times New Roman" w:cs="Times New Roman"/>
          <w:bCs/>
          <w:iCs/>
          <w:sz w:val="24"/>
          <w:szCs w:val="24"/>
        </w:rPr>
        <w:t xml:space="preserve"> производится </w:t>
      </w:r>
      <w:r w:rsidR="00654969" w:rsidRPr="00654969">
        <w:rPr>
          <w:rFonts w:ascii="Times New Roman" w:eastAsia="Times New Roman" w:hAnsi="Times New Roman" w:cs="Times New Roman"/>
          <w:sz w:val="24"/>
          <w:szCs w:val="24"/>
          <w:shd w:val="clear" w:color="auto" w:fill="FFFFFF"/>
        </w:rPr>
        <w:t>«Принципал</w:t>
      </w:r>
      <w:r w:rsidR="00654969" w:rsidRPr="00654969">
        <w:rPr>
          <w:rFonts w:ascii="Times New Roman" w:hAnsi="Times New Roman" w:cs="Times New Roman"/>
          <w:sz w:val="24"/>
          <w:szCs w:val="24"/>
          <w:shd w:val="clear" w:color="auto" w:fill="FFFFFF"/>
        </w:rPr>
        <w:t>ом</w:t>
      </w:r>
      <w:r w:rsidR="00654969" w:rsidRPr="00654969">
        <w:rPr>
          <w:rFonts w:ascii="Times New Roman" w:eastAsia="Times New Roman" w:hAnsi="Times New Roman" w:cs="Times New Roman"/>
          <w:sz w:val="24"/>
          <w:szCs w:val="24"/>
          <w:shd w:val="clear" w:color="auto" w:fill="FFFFFF"/>
        </w:rPr>
        <w:t xml:space="preserve">» </w:t>
      </w:r>
      <w:r w:rsidR="00654969" w:rsidRPr="00654969">
        <w:rPr>
          <w:rFonts w:ascii="Times New Roman" w:eastAsia="Sylfaen" w:hAnsi="Times New Roman" w:cs="Times New Roman"/>
          <w:bCs/>
          <w:iCs/>
          <w:sz w:val="24"/>
          <w:szCs w:val="24"/>
        </w:rPr>
        <w:t>за вычетом понесенных фактических расходов</w:t>
      </w:r>
      <w:r w:rsidR="00654969" w:rsidRPr="00654969">
        <w:rPr>
          <w:rFonts w:ascii="Times New Roman" w:eastAsia="Times New Roman" w:hAnsi="Times New Roman" w:cs="Times New Roman"/>
          <w:sz w:val="24"/>
          <w:szCs w:val="24"/>
          <w:shd w:val="clear" w:color="auto" w:fill="FFFFFF"/>
        </w:rPr>
        <w:t xml:space="preserve"> в</w:t>
      </w:r>
      <w:r w:rsidR="00654969" w:rsidRPr="00654969">
        <w:rPr>
          <w:rFonts w:ascii="Times New Roman" w:eastAsia="Sylfaen" w:hAnsi="Times New Roman" w:cs="Times New Roman"/>
          <w:bCs/>
          <w:iCs/>
          <w:sz w:val="24"/>
          <w:szCs w:val="24"/>
        </w:rPr>
        <w:t xml:space="preserve"> размере стоимости одних </w:t>
      </w:r>
      <w:r w:rsidR="00654969" w:rsidRPr="00654969">
        <w:rPr>
          <w:rFonts w:ascii="Times New Roman" w:eastAsia="Sylfaen" w:hAnsi="Times New Roman" w:cs="Times New Roman"/>
          <w:bCs/>
          <w:iCs/>
          <w:color w:val="0070C0"/>
          <w:sz w:val="24"/>
          <w:szCs w:val="24"/>
        </w:rPr>
        <w:t>суток</w:t>
      </w:r>
      <w:r w:rsidR="00654969" w:rsidRPr="00654969">
        <w:rPr>
          <w:rFonts w:ascii="Times New Roman" w:eastAsia="Times New Roman" w:hAnsi="Times New Roman" w:cs="Times New Roman"/>
          <w:color w:val="0070C0"/>
          <w:sz w:val="24"/>
          <w:szCs w:val="24"/>
          <w:shd w:val="clear" w:color="auto" w:fill="FFFFFF"/>
        </w:rPr>
        <w:t>.</w:t>
      </w:r>
    </w:p>
    <w:p w:rsidR="007D0C8E" w:rsidRDefault="003B43CB">
      <w:pPr>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2.1</w:t>
      </w:r>
      <w:r w:rsidR="00EF41A9">
        <w:rPr>
          <w:rFonts w:ascii="Times New Roman" w:eastAsia="Times New Roman" w:hAnsi="Times New Roman" w:cs="Times New Roman"/>
          <w:sz w:val="24"/>
          <w:szCs w:val="24"/>
        </w:rPr>
        <w:t>4</w:t>
      </w:r>
      <w:r>
        <w:rPr>
          <w:rFonts w:ascii="Times New Roman" w:eastAsia="Times New Roman" w:hAnsi="Times New Roman" w:cs="Times New Roman"/>
          <w:sz w:val="24"/>
          <w:szCs w:val="24"/>
        </w:rPr>
        <w:t>. Все противоречия, не нашедшие своего разрешения, «Агент» должен зафиксировать в письменной форме по месту оказания услуг с резолюцией санаторно-курортного учреждения. «Принципал» обязуется рассмотреть такие претензии и предоставить письменный ответ. Претензии, поданные свыше 30 (Тридцать) дней после окончания действия путевки, рассмотрению не подлежат.</w:t>
      </w:r>
    </w:p>
    <w:p w:rsidR="007D0C8E" w:rsidRDefault="003B43CB" w:rsidP="003B43CB">
      <w:pPr>
        <w:suppressAutoHyphens/>
        <w:spacing w:after="0" w:line="240" w:lineRule="auto"/>
        <w:ind w:firstLine="567"/>
        <w:jc w:val="both"/>
        <w:rPr>
          <w:rFonts w:ascii="Times New Roman" w:eastAsia="Times New Roman" w:hAnsi="Times New Roman" w:cs="Times New Roman"/>
          <w:b/>
          <w:color w:val="00B050"/>
          <w:sz w:val="24"/>
          <w:szCs w:val="24"/>
        </w:rPr>
      </w:pPr>
      <w:r>
        <w:rPr>
          <w:rFonts w:ascii="Times New Roman" w:eastAsia="Times New Roman" w:hAnsi="Times New Roman" w:cs="Times New Roman"/>
          <w:sz w:val="24"/>
          <w:szCs w:val="24"/>
        </w:rPr>
        <w:t>2.1</w:t>
      </w:r>
      <w:r w:rsidR="00EF41A9">
        <w:rPr>
          <w:rFonts w:ascii="Times New Roman" w:eastAsia="Times New Roman" w:hAnsi="Times New Roman" w:cs="Times New Roman"/>
          <w:sz w:val="24"/>
          <w:szCs w:val="24"/>
        </w:rPr>
        <w:t>5</w:t>
      </w:r>
      <w:r>
        <w:rPr>
          <w:rFonts w:ascii="Times New Roman" w:eastAsia="Times New Roman" w:hAnsi="Times New Roman" w:cs="Times New Roman"/>
          <w:sz w:val="24"/>
          <w:szCs w:val="24"/>
        </w:rPr>
        <w:t>. В случае повреждения или утраты имущества «Принципала» отдыхающим лично или приглашенным им лицом, отдыхающий обязан полностью возместить причиненный материальный ущерб «Принципалу», согласно действующему Прейскуранту, утвержденному Обществом</w:t>
      </w:r>
      <w:r w:rsidR="00A03317">
        <w:rPr>
          <w:rFonts w:ascii="Times New Roman" w:eastAsia="Times New Roman" w:hAnsi="Times New Roman" w:cs="Times New Roman"/>
          <w:sz w:val="24"/>
          <w:szCs w:val="24"/>
        </w:rPr>
        <w:t>.</w:t>
      </w:r>
    </w:p>
    <w:p w:rsidR="007D0C8E" w:rsidRDefault="003B43CB">
      <w:pPr>
        <w:suppressAutoHyphen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3. СТОИМОСТЬ И ПОРЯДОК РАСЧЕТОВ</w:t>
      </w:r>
    </w:p>
    <w:p w:rsidR="007D0C8E" w:rsidRDefault="003B43CB">
      <w:pPr>
        <w:tabs>
          <w:tab w:val="left" w:pos="426"/>
        </w:tabs>
        <w:suppressAutoHyphens/>
        <w:spacing w:after="0" w:line="240" w:lineRule="auto"/>
        <w:ind w:right="11" w:firstLine="567"/>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3.1.</w:t>
      </w:r>
      <w:r>
        <w:rPr>
          <w:rFonts w:ascii="Times New Roman" w:eastAsia="Times New Roman" w:hAnsi="Times New Roman" w:cs="Times New Roman"/>
          <w:sz w:val="24"/>
          <w:szCs w:val="24"/>
          <w:shd w:val="clear" w:color="auto" w:fill="FFFFFF"/>
        </w:rPr>
        <w:tab/>
        <w:t xml:space="preserve">Расчеты между «Агентом» и «Принципалом» производятся по ценам, действующим на момент бронирования. </w:t>
      </w:r>
    </w:p>
    <w:p w:rsidR="007D0C8E" w:rsidRDefault="003B43CB">
      <w:pPr>
        <w:suppressAutoHyphens/>
        <w:spacing w:after="0" w:line="240" w:lineRule="auto"/>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xml:space="preserve">         3.2. «Агент» производит оплату </w:t>
      </w:r>
      <w:r>
        <w:rPr>
          <w:rFonts w:ascii="Times New Roman" w:hAnsi="Times New Roman" w:cs="Times New Roman"/>
          <w:sz w:val="24"/>
          <w:szCs w:val="24"/>
        </w:rPr>
        <w:t>санаторно-курортных услуг</w:t>
      </w:r>
      <w:r>
        <w:rPr>
          <w:rFonts w:ascii="Times New Roman" w:eastAsia="Times New Roman" w:hAnsi="Times New Roman" w:cs="Times New Roman"/>
          <w:sz w:val="24"/>
          <w:szCs w:val="24"/>
          <w:shd w:val="clear" w:color="auto" w:fill="FFFFFF"/>
        </w:rPr>
        <w:t xml:space="preserve"> «Принципалу» </w:t>
      </w:r>
      <w:r>
        <w:rPr>
          <w:rFonts w:ascii="Times New Roman" w:hAnsi="Times New Roman" w:cs="Times New Roman"/>
          <w:sz w:val="24"/>
          <w:szCs w:val="24"/>
        </w:rPr>
        <w:t>за вычетом полагающегося агентского вознагр</w:t>
      </w:r>
      <w:r w:rsidR="00A03317">
        <w:rPr>
          <w:rFonts w:ascii="Times New Roman" w:hAnsi="Times New Roman" w:cs="Times New Roman"/>
          <w:sz w:val="24"/>
          <w:szCs w:val="24"/>
        </w:rPr>
        <w:t>аждения в соответствии с п. 3.3</w:t>
      </w:r>
      <w:r>
        <w:rPr>
          <w:rFonts w:ascii="Times New Roman" w:hAnsi="Times New Roman" w:cs="Times New Roman"/>
          <w:sz w:val="24"/>
          <w:szCs w:val="24"/>
        </w:rPr>
        <w:t xml:space="preserve"> настоящего договора, </w:t>
      </w:r>
      <w:r>
        <w:rPr>
          <w:rFonts w:ascii="Times New Roman" w:eastAsia="Times New Roman" w:hAnsi="Times New Roman" w:cs="Times New Roman"/>
          <w:sz w:val="24"/>
          <w:szCs w:val="24"/>
          <w:shd w:val="clear" w:color="auto" w:fill="FFFFFF"/>
        </w:rPr>
        <w:t xml:space="preserve">путем перечисления денежных средств на расчетный счет «Принципала» в течение 5 (пяти) рабочих дней с момента выставления счета, но не менее чем за 3 (три) рабочих дня до прибытия отдыхающих в санаторий. </w:t>
      </w:r>
    </w:p>
    <w:p w:rsidR="007D0C8E" w:rsidRDefault="003B43CB">
      <w:pPr>
        <w:tabs>
          <w:tab w:val="left" w:pos="350"/>
        </w:tabs>
        <w:suppressAutoHyphens/>
        <w:spacing w:after="0" w:line="240" w:lineRule="auto"/>
        <w:ind w:firstLine="567"/>
        <w:jc w:val="both"/>
        <w:rPr>
          <w:rFonts w:ascii="Times New Roman" w:eastAsia="Times New Roman" w:hAnsi="Times New Roman" w:cs="Times New Roman"/>
          <w:sz w:val="24"/>
          <w:szCs w:val="24"/>
          <w:u w:val="single"/>
          <w:shd w:val="clear" w:color="auto" w:fill="FFFFFF"/>
        </w:rPr>
      </w:pPr>
      <w:r>
        <w:rPr>
          <w:rFonts w:ascii="Times New Roman" w:eastAsia="Times New Roman" w:hAnsi="Times New Roman" w:cs="Times New Roman"/>
          <w:sz w:val="24"/>
          <w:szCs w:val="24"/>
          <w:shd w:val="clear" w:color="auto" w:fill="FFFFFF"/>
        </w:rPr>
        <w:t xml:space="preserve">3.3. «Принципал» предоставляет «Агенту» за услуги по реализации путевок агентское вознаграждение. </w:t>
      </w:r>
      <w:r>
        <w:rPr>
          <w:rFonts w:ascii="Times New Roman" w:eastAsia="Times New Roman" w:hAnsi="Times New Roman" w:cs="Times New Roman"/>
          <w:sz w:val="24"/>
          <w:szCs w:val="24"/>
          <w:u w:val="single"/>
          <w:shd w:val="clear" w:color="auto" w:fill="FFFFFF"/>
        </w:rPr>
        <w:t xml:space="preserve">Размер агентского вознаграждения составляет </w:t>
      </w:r>
      <w:r>
        <w:rPr>
          <w:rFonts w:ascii="Times New Roman" w:eastAsia="Times New Roman" w:hAnsi="Times New Roman" w:cs="Times New Roman"/>
          <w:b/>
          <w:sz w:val="24"/>
          <w:szCs w:val="24"/>
          <w:u w:val="single"/>
          <w:shd w:val="clear" w:color="auto" w:fill="FFFFFF"/>
        </w:rPr>
        <w:t>10%</w:t>
      </w:r>
      <w:r>
        <w:rPr>
          <w:rFonts w:ascii="Times New Roman" w:eastAsia="Times New Roman" w:hAnsi="Times New Roman" w:cs="Times New Roman"/>
          <w:sz w:val="24"/>
          <w:szCs w:val="24"/>
          <w:u w:val="single"/>
          <w:shd w:val="clear" w:color="auto" w:fill="FFFFFF"/>
        </w:rPr>
        <w:t xml:space="preserve"> (десять) процентов. </w:t>
      </w:r>
    </w:p>
    <w:p w:rsidR="007D0C8E" w:rsidRDefault="003B43CB">
      <w:pPr>
        <w:tabs>
          <w:tab w:val="left" w:pos="350"/>
        </w:tabs>
        <w:suppressAutoHyphens/>
        <w:spacing w:after="0" w:line="240" w:lineRule="auto"/>
        <w:ind w:firstLine="567"/>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 xml:space="preserve">3.4. По окончании текущего месяца «Агент» предоставляет </w:t>
      </w:r>
      <w:r>
        <w:rPr>
          <w:rFonts w:ascii="Times New Roman" w:eastAsia="Times New Roman" w:hAnsi="Times New Roman" w:cs="Times New Roman"/>
          <w:b/>
          <w:sz w:val="24"/>
          <w:szCs w:val="24"/>
          <w:shd w:val="clear" w:color="auto" w:fill="FFFFFF"/>
        </w:rPr>
        <w:t>в течение 5 (пяти) дней</w:t>
      </w:r>
      <w:r>
        <w:rPr>
          <w:rFonts w:ascii="Times New Roman" w:eastAsia="Times New Roman" w:hAnsi="Times New Roman" w:cs="Times New Roman"/>
          <w:sz w:val="24"/>
          <w:szCs w:val="24"/>
          <w:shd w:val="clear" w:color="auto" w:fill="FFFFFF"/>
        </w:rPr>
        <w:t xml:space="preserve"> «Принципалу» отчет агента.</w:t>
      </w:r>
    </w:p>
    <w:p w:rsidR="007D0C8E" w:rsidRDefault="003B43CB">
      <w:pPr>
        <w:tabs>
          <w:tab w:val="left" w:pos="426"/>
        </w:tabs>
        <w:suppressAutoHyphens/>
        <w:spacing w:after="0" w:line="240" w:lineRule="auto"/>
        <w:ind w:right="11" w:firstLine="567"/>
        <w:jc w:val="both"/>
        <w:rPr>
          <w:rFonts w:ascii="Times New Roman" w:eastAsia="Times New Roman" w:hAnsi="Times New Roman" w:cs="Times New Roman"/>
          <w:sz w:val="24"/>
          <w:szCs w:val="24"/>
          <w:shd w:val="clear" w:color="auto" w:fill="FFFFFF"/>
        </w:rPr>
      </w:pPr>
      <w:r>
        <w:rPr>
          <w:rFonts w:ascii="Times New Roman" w:eastAsia="Times New Roman" w:hAnsi="Times New Roman" w:cs="Times New Roman"/>
          <w:sz w:val="24"/>
          <w:szCs w:val="24"/>
          <w:shd w:val="clear" w:color="auto" w:fill="FFFFFF"/>
        </w:rPr>
        <w:t>По получении отчета в течении 5 (пяти) рабочих дней «Принципал» направляет «Агенту:</w:t>
      </w:r>
    </w:p>
    <w:p w:rsidR="007D0C8E" w:rsidRPr="0048483B" w:rsidRDefault="003B43CB">
      <w:pPr>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счет-фактуру (в случае пребывания клиента в разные месяцы, «Принципал» </w:t>
      </w:r>
      <w:r w:rsidRPr="0048483B">
        <w:rPr>
          <w:rFonts w:ascii="Times New Roman" w:eastAsia="Times New Roman" w:hAnsi="Times New Roman" w:cs="Times New Roman"/>
          <w:sz w:val="24"/>
          <w:szCs w:val="24"/>
        </w:rPr>
        <w:t>предоставляет «Агенту» счет-фактуру за период пребывания клиентов в каждом месяце отдельно).</w:t>
      </w:r>
    </w:p>
    <w:p w:rsidR="007D0C8E" w:rsidRPr="0048483B" w:rsidRDefault="003B43CB">
      <w:pPr>
        <w:tabs>
          <w:tab w:val="left" w:pos="426"/>
        </w:tabs>
        <w:suppressAutoHyphens/>
        <w:spacing w:after="0" w:line="240" w:lineRule="auto"/>
        <w:ind w:right="11" w:firstLine="567"/>
        <w:jc w:val="both"/>
        <w:rPr>
          <w:rFonts w:ascii="Times New Roman" w:eastAsia="Times New Roman" w:hAnsi="Times New Roman" w:cs="Times New Roman"/>
          <w:sz w:val="24"/>
          <w:szCs w:val="24"/>
          <w:shd w:val="clear" w:color="auto" w:fill="FFFFFF"/>
        </w:rPr>
      </w:pPr>
      <w:r w:rsidRPr="0048483B">
        <w:rPr>
          <w:rFonts w:ascii="Times New Roman" w:eastAsia="Times New Roman" w:hAnsi="Times New Roman" w:cs="Times New Roman"/>
          <w:sz w:val="24"/>
          <w:szCs w:val="24"/>
          <w:shd w:val="clear" w:color="auto" w:fill="FFFFFF"/>
        </w:rPr>
        <w:t>- накладную с приложением отрывных талонов к путевкам (если таковые не были получены клиентами по окончании обслуживания).</w:t>
      </w:r>
    </w:p>
    <w:p w:rsidR="007D0C8E" w:rsidRPr="0048483B" w:rsidRDefault="003B43CB" w:rsidP="0048483B">
      <w:pPr>
        <w:suppressAutoHyphens/>
        <w:spacing w:after="0" w:line="240" w:lineRule="auto"/>
        <w:ind w:firstLine="567"/>
        <w:jc w:val="both"/>
        <w:rPr>
          <w:rFonts w:ascii="Times New Roman" w:hAnsi="Times New Roman" w:cs="Times New Roman"/>
          <w:color w:val="000000"/>
          <w:sz w:val="24"/>
          <w:szCs w:val="24"/>
        </w:rPr>
      </w:pPr>
      <w:r w:rsidRPr="0048483B">
        <w:rPr>
          <w:rFonts w:ascii="Times New Roman" w:eastAsia="Times New Roman" w:hAnsi="Times New Roman" w:cs="Times New Roman"/>
          <w:sz w:val="24"/>
          <w:szCs w:val="24"/>
        </w:rPr>
        <w:t xml:space="preserve">3.5. </w:t>
      </w:r>
      <w:r w:rsidRPr="0048483B">
        <w:rPr>
          <w:rFonts w:ascii="Times New Roman" w:hAnsi="Times New Roman" w:cs="Times New Roman"/>
          <w:color w:val="000000"/>
          <w:sz w:val="24"/>
          <w:szCs w:val="24"/>
        </w:rPr>
        <w:t xml:space="preserve">В случае просрочки перечисления Принципалу денежных средств, полученных при выполнении поручения, Принципал вправе потребовать от Агента уплаты пени в размере 0,1% (одной десятой процента) от суммы долга за каждый день просрочки. </w:t>
      </w:r>
    </w:p>
    <w:p w:rsidR="007D0C8E" w:rsidRDefault="003B43CB">
      <w:pPr>
        <w:tabs>
          <w:tab w:val="left" w:pos="426"/>
        </w:tabs>
        <w:suppressAutoHyphens/>
        <w:spacing w:after="0" w:line="240" w:lineRule="auto"/>
        <w:ind w:firstLine="567"/>
        <w:jc w:val="both"/>
        <w:rPr>
          <w:rFonts w:ascii="Times New Roman" w:eastAsia="Times New Roman" w:hAnsi="Times New Roman" w:cs="Times New Roman"/>
          <w:sz w:val="24"/>
          <w:szCs w:val="24"/>
        </w:rPr>
      </w:pPr>
      <w:r w:rsidRPr="0048483B">
        <w:rPr>
          <w:rFonts w:ascii="Times New Roman" w:eastAsia="Times New Roman" w:hAnsi="Times New Roman" w:cs="Times New Roman"/>
          <w:sz w:val="24"/>
          <w:szCs w:val="24"/>
        </w:rPr>
        <w:t>3.</w:t>
      </w:r>
      <w:r w:rsidR="0048483B">
        <w:rPr>
          <w:rFonts w:ascii="Times New Roman" w:eastAsia="Times New Roman" w:hAnsi="Times New Roman" w:cs="Times New Roman"/>
          <w:sz w:val="24"/>
          <w:szCs w:val="24"/>
        </w:rPr>
        <w:t>6</w:t>
      </w:r>
      <w:r w:rsidRPr="0048483B">
        <w:rPr>
          <w:rFonts w:ascii="Times New Roman" w:eastAsia="Times New Roman" w:hAnsi="Times New Roman" w:cs="Times New Roman"/>
          <w:sz w:val="24"/>
          <w:szCs w:val="24"/>
        </w:rPr>
        <w:t xml:space="preserve">. По дополнительному согласованию сторон, оформленному в письменном виде, рамки настоящего Договора могут быть расширены, а также изменена форма расчетов. </w:t>
      </w:r>
    </w:p>
    <w:p w:rsidR="003B43CB" w:rsidRPr="0048483B" w:rsidRDefault="003B43CB">
      <w:pPr>
        <w:tabs>
          <w:tab w:val="left" w:pos="426"/>
        </w:tabs>
        <w:suppressAutoHyphens/>
        <w:spacing w:after="0" w:line="240" w:lineRule="auto"/>
        <w:ind w:firstLine="567"/>
        <w:jc w:val="both"/>
        <w:rPr>
          <w:rFonts w:ascii="Times New Roman" w:eastAsia="Times New Roman" w:hAnsi="Times New Roman" w:cs="Times New Roman"/>
          <w:sz w:val="24"/>
          <w:szCs w:val="24"/>
        </w:rPr>
      </w:pPr>
    </w:p>
    <w:p w:rsidR="007D0C8E" w:rsidRDefault="003B43CB">
      <w:pPr>
        <w:spacing w:after="0" w:line="240" w:lineRule="auto"/>
        <w:ind w:firstLine="540"/>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4. КОНФИДЕНЦИАЛЬНОСТЬ</w:t>
      </w:r>
    </w:p>
    <w:p w:rsidR="007D0C8E" w:rsidRDefault="003B43CB">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4.1. Условия настоящего договора, приложений и дополнительных соглашений к нему конфиденциальны и не подлежат разглашению Сторонами.</w:t>
      </w:r>
    </w:p>
    <w:p w:rsidR="007D0C8E" w:rsidRDefault="003B43CB">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4.2. Стороны принимают все необходимые меры для того, чтобы их сотрудники, агенты, правопреемники без предварительного согласия другой стороны не информировали третьих лиц о деталях данного договора и приложений к нему.</w:t>
      </w:r>
    </w:p>
    <w:p w:rsidR="007D0C8E" w:rsidRDefault="007D0C8E">
      <w:pPr>
        <w:suppressAutoHyphens/>
        <w:spacing w:after="0" w:line="240" w:lineRule="auto"/>
        <w:jc w:val="center"/>
        <w:rPr>
          <w:rFonts w:ascii="Times New Roman" w:eastAsia="Times New Roman" w:hAnsi="Times New Roman" w:cs="Times New Roman"/>
          <w:b/>
          <w:sz w:val="24"/>
          <w:szCs w:val="24"/>
        </w:rPr>
      </w:pPr>
    </w:p>
    <w:p w:rsidR="007D0C8E" w:rsidRDefault="003B43CB">
      <w:pPr>
        <w:suppressAutoHyphen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5. ФОРС – МАЖОР</w:t>
      </w:r>
    </w:p>
    <w:p w:rsidR="007D0C8E" w:rsidRDefault="003B43CB">
      <w:pPr>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5.1.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настоящего </w:t>
      </w:r>
      <w:r>
        <w:rPr>
          <w:rFonts w:ascii="Times New Roman" w:eastAsia="Times New Roman" w:hAnsi="Times New Roman" w:cs="Times New Roman"/>
          <w:sz w:val="24"/>
          <w:szCs w:val="24"/>
        </w:rPr>
        <w:lastRenderedPageBreak/>
        <w:t>договора в результате обстоятельств чрезвычайного характера, таких, как наводнение, пожар, землетрясение и другие природные явления, массовая эпидемия, запретительные действия властей и акты государственных органов, возникшие во время действия настоящего договора, которые стороны не могли предвидеть или предотвратить.</w:t>
      </w:r>
    </w:p>
    <w:p w:rsidR="007D0C8E" w:rsidRDefault="003B43CB">
      <w:pPr>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5.2. При наступлении обстоятельств, указанных в п. </w:t>
      </w:r>
      <w:proofErr w:type="gramStart"/>
      <w:r>
        <w:rPr>
          <w:rFonts w:ascii="Times New Roman" w:eastAsia="Times New Roman" w:hAnsi="Times New Roman" w:cs="Times New Roman"/>
          <w:sz w:val="24"/>
          <w:szCs w:val="24"/>
        </w:rPr>
        <w:t>5.1.,</w:t>
      </w:r>
      <w:proofErr w:type="gramEnd"/>
      <w:r>
        <w:rPr>
          <w:rFonts w:ascii="Times New Roman" w:eastAsia="Times New Roman" w:hAnsi="Times New Roman" w:cs="Times New Roman"/>
          <w:sz w:val="24"/>
          <w:szCs w:val="24"/>
        </w:rPr>
        <w:t xml:space="preserve"> каждая сторона должна без промедления известить о них в письменном виде другую сторону. Извещение должно содержать данные о характере обстоятельств, а также официальные документы, удостоверяющие наличие этих обстоятельств и, по возможности, дающие оценку их влияния на возможность исполнения стороной своих обязательств по данному договору.</w:t>
      </w:r>
    </w:p>
    <w:p w:rsidR="007D0C8E" w:rsidRDefault="003B43CB">
      <w:pPr>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5.3. Если сторона не направит или несвоевременно направит извещение, </w:t>
      </w:r>
      <w:proofErr w:type="gramStart"/>
      <w:r>
        <w:rPr>
          <w:rFonts w:ascii="Times New Roman" w:eastAsia="Times New Roman" w:hAnsi="Times New Roman" w:cs="Times New Roman"/>
          <w:sz w:val="24"/>
          <w:szCs w:val="24"/>
        </w:rPr>
        <w:t>предусмотренное  п.</w:t>
      </w:r>
      <w:proofErr w:type="gramEnd"/>
      <w:r>
        <w:rPr>
          <w:rFonts w:ascii="Times New Roman" w:eastAsia="Times New Roman" w:hAnsi="Times New Roman" w:cs="Times New Roman"/>
          <w:sz w:val="24"/>
          <w:szCs w:val="24"/>
        </w:rPr>
        <w:t xml:space="preserve"> 6.2., то она обязана возместить другой стороне понесенные ею убытки.</w:t>
      </w:r>
    </w:p>
    <w:p w:rsidR="007D0C8E" w:rsidRDefault="003B43CB">
      <w:pPr>
        <w:suppressAutoHyphens/>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5.4. В случаях наступления обстоятельств, предусмотренных в п. 5.1, срок выполнения стороной обязательств по настоящему договору отодвигается соразмерно времени, в течение которого действуют эти обстоятельства и их последствия.</w:t>
      </w:r>
    </w:p>
    <w:p w:rsidR="007D0C8E" w:rsidRDefault="007D0C8E">
      <w:pPr>
        <w:suppressAutoHyphens/>
        <w:spacing w:after="0" w:line="240" w:lineRule="auto"/>
        <w:jc w:val="center"/>
        <w:rPr>
          <w:rFonts w:ascii="Times New Roman" w:eastAsia="Times New Roman" w:hAnsi="Times New Roman" w:cs="Times New Roman"/>
          <w:b/>
          <w:sz w:val="24"/>
          <w:szCs w:val="24"/>
        </w:rPr>
      </w:pPr>
    </w:p>
    <w:p w:rsidR="007D0C8E" w:rsidRDefault="003B43CB">
      <w:pPr>
        <w:suppressAutoHyphen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6. РАЗРЕШЕНИЕ СПОРОВ</w:t>
      </w:r>
    </w:p>
    <w:p w:rsidR="007D0C8E" w:rsidRDefault="003B43CB">
      <w:pPr>
        <w:pStyle w:val="ConsNonformat"/>
        <w:ind w:right="0" w:firstLine="708"/>
        <w:jc w:val="both"/>
        <w:rPr>
          <w:rFonts w:ascii="Times New Roman" w:hAnsi="Times New Roman" w:cs="Times New Roman"/>
          <w:sz w:val="24"/>
          <w:szCs w:val="24"/>
        </w:rPr>
      </w:pPr>
      <w:bookmarkStart w:id="0" w:name="_ref_13990382"/>
      <w:bookmarkStart w:id="1" w:name="_ref_7334850"/>
      <w:r>
        <w:rPr>
          <w:rFonts w:ascii="Times New Roman" w:hAnsi="Times New Roman" w:cs="Times New Roman"/>
          <w:sz w:val="24"/>
          <w:szCs w:val="24"/>
        </w:rPr>
        <w:t>6.1.Все споры и разногласия решаются сторонами путем переговоров в духе доброжелательства и взаимопонимания.</w:t>
      </w:r>
    </w:p>
    <w:p w:rsidR="007D0C8E" w:rsidRDefault="003B43CB">
      <w:pPr>
        <w:pStyle w:val="Standard"/>
        <w:ind w:firstLine="708"/>
        <w:jc w:val="both"/>
        <w:rPr>
          <w:rFonts w:cs="Times New Roman"/>
          <w:spacing w:val="-1"/>
        </w:rPr>
      </w:pPr>
      <w:r>
        <w:rPr>
          <w:rFonts w:cs="Times New Roman"/>
          <w:lang w:val="ru-RU"/>
        </w:rPr>
        <w:t>6</w:t>
      </w:r>
      <w:r>
        <w:rPr>
          <w:rFonts w:cs="Times New Roman"/>
        </w:rPr>
        <w:t xml:space="preserve">.2. </w:t>
      </w:r>
      <w:r w:rsidR="003E2C91">
        <w:rPr>
          <w:rFonts w:eastAsia="Times New Roman" w:cs="Times New Roman"/>
          <w:spacing w:val="-1"/>
        </w:rPr>
        <w:t>До судебный</w:t>
      </w:r>
      <w:r>
        <w:rPr>
          <w:rFonts w:eastAsia="Times New Roman" w:cs="Times New Roman"/>
          <w:spacing w:val="-1"/>
        </w:rPr>
        <w:t xml:space="preserve"> (претензионный) порядок урегулирования споров обязателен. В случае не разрешения разногласий в претензионном порядке Претензия считается доставленной, либо полученной Стороной и в том случаи, когда она отправлена на электронный адрес </w:t>
      </w:r>
      <w:r>
        <w:rPr>
          <w:rFonts w:eastAsia="Times New Roman" w:cs="Times New Roman"/>
          <w:spacing w:val="-1"/>
          <w:lang w:val="ru-RU"/>
        </w:rPr>
        <w:t xml:space="preserve">Стороны </w:t>
      </w:r>
      <w:r>
        <w:rPr>
          <w:rFonts w:eastAsia="Times New Roman" w:cs="Times New Roman"/>
          <w:spacing w:val="-1"/>
        </w:rPr>
        <w:t xml:space="preserve">или поступила в орган связи, но по обстоятельствам, зависящим от адресата, не была ему вручена. В случае изменения юридического адреса одной из сторон, Претензия высылается в адрес указанный в настоящем договоре. </w:t>
      </w:r>
      <w:r>
        <w:rPr>
          <w:rFonts w:cs="Times New Roman"/>
        </w:rPr>
        <w:t xml:space="preserve">Претензии, вытекающие из настоящего договора, направляются в письменном виде: заказным письмом или иными средствами связи, </w:t>
      </w:r>
      <w:r>
        <w:rPr>
          <w:rFonts w:cs="Times New Roman"/>
          <w:spacing w:val="-1"/>
        </w:rPr>
        <w:t>позволяющими фиксировать их отправление.</w:t>
      </w:r>
    </w:p>
    <w:p w:rsidR="007D0C8E" w:rsidRDefault="003B43CB">
      <w:pPr>
        <w:pStyle w:val="Standard"/>
        <w:ind w:firstLine="708"/>
        <w:jc w:val="both"/>
        <w:rPr>
          <w:rFonts w:cs="Times New Roman"/>
          <w:spacing w:val="-1"/>
        </w:rPr>
      </w:pPr>
      <w:r>
        <w:rPr>
          <w:rFonts w:cs="Times New Roman"/>
          <w:spacing w:val="-1"/>
          <w:lang w:val="ru-RU"/>
        </w:rPr>
        <w:t xml:space="preserve">6.3. </w:t>
      </w:r>
      <w:r>
        <w:rPr>
          <w:rFonts w:cs="Times New Roman"/>
          <w:spacing w:val="-1"/>
        </w:rPr>
        <w:t xml:space="preserve">Срок ответа на претензию – 10 (десять) календарных дней со дня ее получения, в случае отсутствия обоснованного ответа на претензию одной из сторон, претензия </w:t>
      </w:r>
      <w:r>
        <w:rPr>
          <w:rFonts w:cs="Times New Roman"/>
          <w:spacing w:val="-1"/>
          <w:lang w:val="ru-RU"/>
        </w:rPr>
        <w:t xml:space="preserve">стороной </w:t>
      </w:r>
      <w:r>
        <w:rPr>
          <w:rFonts w:cs="Times New Roman"/>
          <w:spacing w:val="-1"/>
        </w:rPr>
        <w:t>признаётся полностью.</w:t>
      </w:r>
    </w:p>
    <w:p w:rsidR="007D0C8E" w:rsidRDefault="003B43CB">
      <w:pPr>
        <w:pStyle w:val="Standard"/>
        <w:ind w:firstLine="708"/>
        <w:jc w:val="both"/>
        <w:rPr>
          <w:rFonts w:cs="Times New Roman"/>
          <w:spacing w:val="-1"/>
        </w:rPr>
      </w:pPr>
      <w:r>
        <w:rPr>
          <w:rFonts w:cs="Times New Roman"/>
          <w:spacing w:val="-1"/>
          <w:lang w:val="ru-RU"/>
        </w:rPr>
        <w:t xml:space="preserve">6.4. </w:t>
      </w:r>
      <w:r>
        <w:rPr>
          <w:rFonts w:cs="Times New Roman"/>
          <w:spacing w:val="-1"/>
        </w:rPr>
        <w:t>При невозможности урегулирования споров путем переговоров, они подлежат разрешению в судебном порядке в соответствии с действующим законодательством Российской Федерации в Арбитражном суде Ставропольского края.</w:t>
      </w:r>
    </w:p>
    <w:p w:rsidR="007D0C8E" w:rsidRDefault="003B43CB">
      <w:pPr>
        <w:pStyle w:val="a5"/>
        <w:spacing w:before="0" w:beforeAutospacing="0" w:after="0" w:afterAutospacing="0"/>
        <w:ind w:firstLine="708"/>
        <w:jc w:val="both"/>
      </w:pPr>
      <w:r>
        <w:rPr>
          <w:spacing w:val="-1"/>
        </w:rPr>
        <w:t>6.5. Во всем</w:t>
      </w:r>
      <w:r>
        <w:t xml:space="preserve"> остальном, что не предусмотрено настоящим договором, стороны руководствуются действующим законодательством РФ</w:t>
      </w:r>
      <w:r>
        <w:rPr>
          <w:rFonts w:eastAsia="Andale Sans UI"/>
          <w:b/>
          <w:kern w:val="3"/>
          <w:lang w:eastAsia="ja-JP" w:bidi="fa-IR"/>
        </w:rPr>
        <w:t>.</w:t>
      </w:r>
    </w:p>
    <w:p w:rsidR="007D0C8E" w:rsidRDefault="003B43CB">
      <w:pPr>
        <w:pStyle w:val="a5"/>
        <w:spacing w:before="0" w:beforeAutospacing="0" w:after="0" w:afterAutospacing="0"/>
        <w:ind w:firstLine="567"/>
        <w:jc w:val="both"/>
      </w:pPr>
      <w:r>
        <w:rPr>
          <w:rStyle w:val="arefseq"/>
        </w:rPr>
        <w:t xml:space="preserve">6.6. </w:t>
      </w:r>
      <w:r>
        <w:t>Сторона вправе передать спор на рассмотрение суда по истечении 10 (десяти) календарных дней с момента получения претензии другой стороной.</w:t>
      </w:r>
    </w:p>
    <w:bookmarkEnd w:id="0"/>
    <w:bookmarkEnd w:id="1"/>
    <w:p w:rsidR="007D0C8E" w:rsidRDefault="007D0C8E">
      <w:pPr>
        <w:suppressAutoHyphens/>
        <w:spacing w:after="0" w:line="240" w:lineRule="auto"/>
        <w:jc w:val="center"/>
        <w:rPr>
          <w:rFonts w:ascii="Times New Roman" w:eastAsia="Times New Roman" w:hAnsi="Times New Roman" w:cs="Times New Roman"/>
          <w:b/>
          <w:sz w:val="24"/>
          <w:szCs w:val="24"/>
        </w:rPr>
      </w:pPr>
    </w:p>
    <w:p w:rsidR="007D0C8E" w:rsidRDefault="003B43CB">
      <w:pPr>
        <w:suppressAutoHyphen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7. ИЗМЕНЕНИЯ И ПРЕКРАЩЕНИЯ ДОГОВОРА</w:t>
      </w:r>
    </w:p>
    <w:p w:rsidR="007D0C8E" w:rsidRDefault="003B43CB">
      <w:pPr>
        <w:widowControl w:val="0"/>
        <w:suppressAutoHyphens/>
        <w:autoSpaceDE w:val="0"/>
        <w:autoSpaceDN w:val="0"/>
        <w:spacing w:after="0" w:line="240" w:lineRule="auto"/>
        <w:ind w:firstLine="708"/>
        <w:jc w:val="both"/>
        <w:textAlignment w:val="baseline"/>
        <w:rPr>
          <w:rFonts w:ascii="Times New Roman" w:eastAsia="Arial" w:hAnsi="Times New Roman" w:cs="Times New Roman"/>
          <w:kern w:val="3"/>
          <w:sz w:val="24"/>
          <w:szCs w:val="24"/>
          <w:lang w:eastAsia="zh-CN"/>
        </w:rPr>
      </w:pPr>
      <w:r>
        <w:rPr>
          <w:rFonts w:ascii="Times New Roman" w:eastAsia="Times New Roman" w:hAnsi="Times New Roman" w:cs="Times New Roman"/>
          <w:spacing w:val="-1"/>
          <w:kern w:val="3"/>
          <w:sz w:val="24"/>
          <w:szCs w:val="24"/>
          <w:lang w:eastAsia="zh-CN"/>
        </w:rPr>
        <w:t>7.1.Настоящий</w:t>
      </w:r>
      <w:r>
        <w:rPr>
          <w:rFonts w:ascii="Times New Roman" w:eastAsia="Arial" w:hAnsi="Times New Roman" w:cs="Times New Roman"/>
          <w:kern w:val="3"/>
          <w:sz w:val="24"/>
          <w:szCs w:val="24"/>
          <w:lang w:eastAsia="zh-CN"/>
        </w:rPr>
        <w:t xml:space="preserve"> договор может быть расторгнут по соглашению сторон и в соответствии с действующим законодательством Российской Федерации.</w:t>
      </w:r>
    </w:p>
    <w:p w:rsidR="007D0C8E" w:rsidRDefault="003B43CB">
      <w:pPr>
        <w:widowControl w:val="0"/>
        <w:suppressAutoHyphens/>
        <w:autoSpaceDE w:val="0"/>
        <w:autoSpaceDN w:val="0"/>
        <w:spacing w:after="0" w:line="240" w:lineRule="auto"/>
        <w:ind w:firstLine="708"/>
        <w:jc w:val="both"/>
        <w:textAlignment w:val="baseline"/>
        <w:rPr>
          <w:rFonts w:ascii="Times New Roman" w:eastAsia="Arial" w:hAnsi="Times New Roman" w:cs="Times New Roman"/>
          <w:kern w:val="3"/>
          <w:sz w:val="24"/>
          <w:szCs w:val="24"/>
          <w:lang w:eastAsia="zh-CN"/>
        </w:rPr>
      </w:pPr>
      <w:r>
        <w:rPr>
          <w:rFonts w:ascii="Times New Roman" w:eastAsia="Arial" w:hAnsi="Times New Roman" w:cs="Times New Roman"/>
          <w:kern w:val="3"/>
          <w:sz w:val="24"/>
          <w:szCs w:val="24"/>
          <w:lang w:eastAsia="zh-CN"/>
        </w:rPr>
        <w:t>7.2. Договор может быть расторгнут по требованию одной из сторон при существенном нарушении условий договора одной из сторон или в иных случаях, предусмотренных настоящим договором или действующим законодательством.</w:t>
      </w:r>
    </w:p>
    <w:p w:rsidR="007D0C8E" w:rsidRDefault="003B43CB">
      <w:pPr>
        <w:widowControl w:val="0"/>
        <w:suppressAutoHyphens/>
        <w:autoSpaceDE w:val="0"/>
        <w:autoSpaceDN w:val="0"/>
        <w:spacing w:after="0" w:line="240" w:lineRule="auto"/>
        <w:ind w:firstLine="708"/>
        <w:jc w:val="both"/>
        <w:textAlignment w:val="baseline"/>
        <w:rPr>
          <w:rFonts w:ascii="Times New Roman" w:eastAsia="Arial" w:hAnsi="Times New Roman" w:cs="Times New Roman"/>
          <w:kern w:val="3"/>
          <w:sz w:val="24"/>
          <w:szCs w:val="24"/>
          <w:lang w:eastAsia="zh-CN"/>
        </w:rPr>
      </w:pPr>
      <w:r>
        <w:rPr>
          <w:rFonts w:ascii="Times New Roman" w:eastAsia="Arial" w:hAnsi="Times New Roman" w:cs="Times New Roman"/>
          <w:kern w:val="3"/>
          <w:sz w:val="24"/>
          <w:szCs w:val="24"/>
          <w:lang w:eastAsia="zh-CN"/>
        </w:rPr>
        <w:t xml:space="preserve">7.3.Нарушение условий договора признается существенным, когда одна из сторон его допустила действие не более 2 (двух) раз (или бездействие), которое влечет для другой стороны такой ущерб, что дальнейшее действие договора теряет смысл, поскольку эта сторона в значительной мере лишается того, на что рассчитывала при заключении договора. </w:t>
      </w:r>
    </w:p>
    <w:p w:rsidR="007D0C8E" w:rsidRDefault="003B43CB">
      <w:pPr>
        <w:widowControl w:val="0"/>
        <w:suppressAutoHyphens/>
        <w:autoSpaceDE w:val="0"/>
        <w:autoSpaceDN w:val="0"/>
        <w:spacing w:after="0" w:line="240" w:lineRule="auto"/>
        <w:ind w:firstLine="708"/>
        <w:jc w:val="both"/>
        <w:textAlignment w:val="baseline"/>
        <w:rPr>
          <w:rFonts w:ascii="Times New Roman" w:eastAsia="Arial" w:hAnsi="Times New Roman" w:cs="Times New Roman"/>
          <w:kern w:val="3"/>
          <w:sz w:val="24"/>
          <w:szCs w:val="24"/>
          <w:lang w:eastAsia="zh-CN"/>
        </w:rPr>
      </w:pPr>
      <w:r>
        <w:rPr>
          <w:rFonts w:ascii="Times New Roman" w:eastAsia="Arial" w:hAnsi="Times New Roman" w:cs="Times New Roman"/>
          <w:kern w:val="3"/>
          <w:sz w:val="24"/>
          <w:szCs w:val="24"/>
          <w:lang w:eastAsia="zh-CN"/>
        </w:rPr>
        <w:t>7.4. Договор может быть расторгнут сторонами его или по решению суда, если в период его действия произошло существенное изменение обстоятельств, из которых стороны исходили при заключении договора, когда эти обстоятельства изменились настолько, что, если бы такие изменения можно было предвидеть заранее, договор между сторонами его вообще не был бы заключен или был бы заключен на условиях, значительно отличающихся от согласованных по настоящему договору.</w:t>
      </w:r>
    </w:p>
    <w:p w:rsidR="007D0C8E" w:rsidRDefault="003B43CB">
      <w:pPr>
        <w:widowControl w:val="0"/>
        <w:suppressAutoHyphens/>
        <w:autoSpaceDE w:val="0"/>
        <w:autoSpaceDN w:val="0"/>
        <w:spacing w:after="0" w:line="240" w:lineRule="auto"/>
        <w:ind w:firstLine="708"/>
        <w:jc w:val="both"/>
        <w:textAlignment w:val="baseline"/>
        <w:rPr>
          <w:rFonts w:ascii="Times New Roman" w:eastAsia="Arial" w:hAnsi="Times New Roman" w:cs="Times New Roman"/>
          <w:kern w:val="3"/>
          <w:sz w:val="24"/>
          <w:szCs w:val="24"/>
          <w:lang w:eastAsia="zh-CN"/>
        </w:rPr>
      </w:pPr>
      <w:r>
        <w:rPr>
          <w:rFonts w:ascii="Times New Roman" w:eastAsia="Arial" w:hAnsi="Times New Roman" w:cs="Times New Roman"/>
          <w:kern w:val="3"/>
          <w:sz w:val="24"/>
          <w:szCs w:val="24"/>
          <w:lang w:eastAsia="zh-CN"/>
        </w:rPr>
        <w:t xml:space="preserve">7.5.Принципал в праве расторгнуть договор в одностороннем порядке, без объяснения причин, но с соответствующим уведомлением Агента, после полного исполнения </w:t>
      </w:r>
      <w:r>
        <w:rPr>
          <w:rFonts w:ascii="Times New Roman" w:eastAsia="Arial" w:hAnsi="Times New Roman" w:cs="Times New Roman"/>
          <w:kern w:val="3"/>
          <w:sz w:val="24"/>
          <w:szCs w:val="24"/>
          <w:lang w:eastAsia="zh-CN"/>
        </w:rPr>
        <w:lastRenderedPageBreak/>
        <w:t>обязательств перед Агентом согласно настоящего договора.</w:t>
      </w:r>
    </w:p>
    <w:p w:rsidR="007D0C8E" w:rsidRDefault="003B43CB">
      <w:pPr>
        <w:widowControl w:val="0"/>
        <w:suppressAutoHyphens/>
        <w:autoSpaceDE w:val="0"/>
        <w:autoSpaceDN w:val="0"/>
        <w:spacing w:after="0" w:line="240" w:lineRule="auto"/>
        <w:ind w:firstLine="708"/>
        <w:jc w:val="both"/>
        <w:textAlignment w:val="baseline"/>
        <w:rPr>
          <w:rFonts w:ascii="Times New Roman" w:eastAsia="Arial" w:hAnsi="Times New Roman" w:cs="Times New Roman"/>
          <w:kern w:val="3"/>
          <w:sz w:val="24"/>
          <w:szCs w:val="24"/>
          <w:lang w:eastAsia="zh-CN"/>
        </w:rPr>
      </w:pPr>
      <w:r>
        <w:rPr>
          <w:rFonts w:ascii="Times New Roman" w:eastAsia="Arial" w:hAnsi="Times New Roman" w:cs="Times New Roman"/>
          <w:kern w:val="3"/>
          <w:sz w:val="24"/>
          <w:szCs w:val="24"/>
          <w:lang w:eastAsia="zh-CN"/>
        </w:rPr>
        <w:t xml:space="preserve">7.6. В случаях расторжения договора по соглашению сторон или в одностороннем порядке договор прекращает свое действие по истечении 7(семи) дней со дня, когда стороны/сторона достигли соглашения о расторжении заключенного между ними договора или решили расторгнуть Договор в одностороннем порядке. </w:t>
      </w:r>
    </w:p>
    <w:p w:rsidR="007D0C8E" w:rsidRDefault="003B43CB">
      <w:pPr>
        <w:widowControl w:val="0"/>
        <w:suppressAutoHyphens/>
        <w:autoSpaceDE w:val="0"/>
        <w:autoSpaceDN w:val="0"/>
        <w:spacing w:after="0" w:line="240" w:lineRule="auto"/>
        <w:ind w:firstLine="708"/>
        <w:jc w:val="both"/>
        <w:textAlignment w:val="baseline"/>
        <w:rPr>
          <w:rFonts w:ascii="Times New Roman" w:eastAsia="Arial" w:hAnsi="Times New Roman" w:cs="Times New Roman"/>
          <w:kern w:val="3"/>
          <w:sz w:val="24"/>
          <w:szCs w:val="24"/>
          <w:lang w:eastAsia="zh-CN"/>
        </w:rPr>
      </w:pPr>
      <w:r>
        <w:rPr>
          <w:rFonts w:ascii="Times New Roman" w:eastAsia="Arial" w:hAnsi="Times New Roman" w:cs="Times New Roman"/>
          <w:kern w:val="3"/>
          <w:sz w:val="24"/>
          <w:szCs w:val="24"/>
          <w:lang w:eastAsia="zh-CN"/>
        </w:rPr>
        <w:t>7.7. Последствия расторжения настоящего договора определяются взаимным соглашением сторон его или судом по требованию любой из сторон договора.</w:t>
      </w:r>
    </w:p>
    <w:p w:rsidR="007D0C8E" w:rsidRDefault="003B43CB">
      <w:pPr>
        <w:spacing w:after="0" w:line="240" w:lineRule="auto"/>
        <w:ind w:firstLine="567"/>
        <w:jc w:val="both"/>
        <w:rPr>
          <w:rFonts w:ascii="Times New Roman" w:eastAsiaTheme="minorHAnsi" w:hAnsi="Times New Roman"/>
          <w:sz w:val="24"/>
          <w:szCs w:val="24"/>
          <w:lang w:eastAsia="en-US"/>
        </w:rPr>
      </w:pPr>
      <w:r>
        <w:rPr>
          <w:rFonts w:ascii="Times New Roman" w:eastAsiaTheme="minorHAnsi" w:hAnsi="Times New Roman"/>
          <w:sz w:val="24"/>
          <w:szCs w:val="24"/>
          <w:lang w:eastAsia="en-US"/>
        </w:rPr>
        <w:t xml:space="preserve">7.8. </w:t>
      </w:r>
      <w:r>
        <w:rPr>
          <w:rFonts w:ascii="Times New Roman" w:eastAsiaTheme="minorHAnsi" w:hAnsi="Times New Roman" w:cs="Times New Roman"/>
          <w:sz w:val="24"/>
          <w:szCs w:val="24"/>
          <w:lang w:eastAsia="en-US"/>
        </w:rPr>
        <w:t>Сторона, полагавшаяся на недостоверные заверения иной Стороны, имеющие для нее существенное значение, наряду с требованием о возмещении убытков</w:t>
      </w:r>
      <w:r>
        <w:rPr>
          <w:rFonts w:ascii="Times New Roman" w:eastAsiaTheme="minorHAnsi" w:hAnsi="Times New Roman" w:cs="Times New Roman"/>
          <w:bCs/>
          <w:iCs/>
          <w:sz w:val="24"/>
          <w:szCs w:val="24"/>
          <w:lang w:eastAsia="en-US"/>
        </w:rPr>
        <w:t xml:space="preserve"> вправе отказаться от договора, а договор считать расторгнутым в соответствии с п.2.ст.431.2 ГК РФ (Заверения обстоятельств).</w:t>
      </w:r>
    </w:p>
    <w:p w:rsidR="007D0C8E" w:rsidRDefault="003B43CB">
      <w:pPr>
        <w:suppressAutoHyphens/>
        <w:spacing w:after="0" w:line="240" w:lineRule="auto"/>
        <w:ind w:firstLine="567"/>
        <w:jc w:val="both"/>
        <w:rPr>
          <w:rFonts w:ascii="Times New Roman" w:eastAsia="Times New Roman" w:hAnsi="Times New Roman" w:cs="Times New Roman"/>
          <w:color w:val="0000FF"/>
          <w:sz w:val="24"/>
          <w:szCs w:val="24"/>
          <w:u w:val="single"/>
        </w:rPr>
      </w:pPr>
      <w:r>
        <w:rPr>
          <w:rFonts w:ascii="Times New Roman" w:eastAsia="Times New Roman" w:hAnsi="Times New Roman" w:cs="Times New Roman"/>
          <w:sz w:val="24"/>
          <w:szCs w:val="24"/>
        </w:rPr>
        <w:t xml:space="preserve">7.9. Отказ Стороны от договора направляется другой Стороне заказным или ценным письмом, либо по электронной почте, с подтверждением о получении уведомления о расторжении по адресу </w:t>
      </w:r>
      <w:hyperlink r:id="rId6">
        <w:r>
          <w:rPr>
            <w:rFonts w:ascii="Times New Roman" w:eastAsia="Times New Roman" w:hAnsi="Times New Roman" w:cs="Times New Roman"/>
            <w:color w:val="0000FF"/>
            <w:sz w:val="24"/>
            <w:szCs w:val="24"/>
            <w:u w:val="single"/>
          </w:rPr>
          <w:t>pr</w:t>
        </w:r>
        <w:r>
          <w:rPr>
            <w:rFonts w:ascii="Times New Roman" w:eastAsia="Times New Roman" w:hAnsi="Times New Roman" w:cs="Times New Roman"/>
            <w:vanish/>
            <w:color w:val="0000FF"/>
            <w:sz w:val="24"/>
            <w:szCs w:val="24"/>
            <w:u w:val="single"/>
          </w:rPr>
          <w:t>HYPERLINK "mailto:pr@solnechnyy.com"</w:t>
        </w:r>
        <w:r>
          <w:rPr>
            <w:rFonts w:ascii="Times New Roman" w:eastAsia="Times New Roman" w:hAnsi="Times New Roman" w:cs="Times New Roman"/>
            <w:color w:val="0000FF"/>
            <w:sz w:val="24"/>
            <w:szCs w:val="24"/>
            <w:u w:val="single"/>
          </w:rPr>
          <w:t>@solnechnyy.com</w:t>
        </w:r>
      </w:hyperlink>
      <w:r>
        <w:rPr>
          <w:rFonts w:ascii="Times New Roman" w:eastAsia="Times New Roman" w:hAnsi="Times New Roman" w:cs="Times New Roman"/>
          <w:color w:val="0000FF"/>
          <w:sz w:val="24"/>
          <w:szCs w:val="24"/>
          <w:u w:val="single"/>
        </w:rPr>
        <w:t>.</w:t>
      </w:r>
    </w:p>
    <w:p w:rsidR="007D0C8E" w:rsidRDefault="007D0C8E">
      <w:pPr>
        <w:suppressAutoHyphens/>
        <w:spacing w:after="0" w:line="240" w:lineRule="auto"/>
        <w:jc w:val="center"/>
        <w:rPr>
          <w:rFonts w:ascii="Times New Roman" w:eastAsia="Times New Roman" w:hAnsi="Times New Roman" w:cs="Times New Roman"/>
          <w:b/>
          <w:sz w:val="24"/>
          <w:szCs w:val="24"/>
        </w:rPr>
      </w:pPr>
    </w:p>
    <w:p w:rsidR="007D0C8E" w:rsidRDefault="003B43CB">
      <w:pPr>
        <w:suppressAutoHyphen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8. ОТВЕТСТВЕННОСТЬ СТОРОН</w:t>
      </w:r>
    </w:p>
    <w:p w:rsidR="007D0C8E" w:rsidRDefault="003B43CB">
      <w:pPr>
        <w:pStyle w:val="Standard"/>
        <w:ind w:firstLine="708"/>
        <w:jc w:val="both"/>
        <w:rPr>
          <w:rFonts w:cs="Times New Roman"/>
          <w:spacing w:val="-1"/>
          <w:lang w:val="ru-RU"/>
        </w:rPr>
      </w:pPr>
      <w:r>
        <w:rPr>
          <w:rFonts w:cs="Times New Roman"/>
          <w:spacing w:val="-1"/>
          <w:lang w:val="ru-RU"/>
        </w:rPr>
        <w:t xml:space="preserve">8.1. </w:t>
      </w:r>
      <w:r>
        <w:rPr>
          <w:rFonts w:cs="Times New Roman"/>
          <w:spacing w:val="-1"/>
        </w:rPr>
        <w:t>Сторона договора, имущественные интересы (деловая репутация) которой нарушены в результате неисполнения или ненадлежащего исполнения обязательств по договору другой стороной, вправе требовать полного возмещения причиненных ей этой стороной убытков, под которыми понимаются расходы, которые сторона, чье право нарушено, произвела или произведет для восстановления своих прав и интересов; реальный ущерб, а также неполученные доходы, которые эта сторона получила бы при обычных условиях делового оборота, если бы ее права и интересы не были нарушены (упущенная выгода).</w:t>
      </w:r>
    </w:p>
    <w:p w:rsidR="007D0C8E" w:rsidRDefault="003B43CB">
      <w:pPr>
        <w:pStyle w:val="Standard"/>
        <w:autoSpaceDE w:val="0"/>
        <w:ind w:firstLine="708"/>
        <w:jc w:val="both"/>
        <w:rPr>
          <w:rFonts w:cs="Times New Roman"/>
        </w:rPr>
      </w:pPr>
      <w:r>
        <w:rPr>
          <w:rFonts w:cs="Times New Roman"/>
          <w:lang w:val="ru-RU"/>
        </w:rPr>
        <w:t xml:space="preserve">8.2. </w:t>
      </w:r>
      <w:r>
        <w:rPr>
          <w:rFonts w:cs="Times New Roman"/>
        </w:rPr>
        <w:t>За неисполнение или ненадлежащее исполнение условий настоящего договора стороны его несут следующую взаимную материальную ответственность (штраф, пеня, неустойка), причем санкции применяются без взаимных зачетов.</w:t>
      </w:r>
    </w:p>
    <w:p w:rsidR="007D0C8E" w:rsidRDefault="003B43CB">
      <w:pPr>
        <w:pStyle w:val="Standard"/>
        <w:autoSpaceDE w:val="0"/>
        <w:ind w:firstLine="708"/>
        <w:jc w:val="both"/>
        <w:rPr>
          <w:rFonts w:cs="Times New Roman"/>
          <w:b/>
          <w:bCs/>
          <w:iCs/>
          <w:lang w:val="ru-RU"/>
        </w:rPr>
      </w:pPr>
      <w:r>
        <w:rPr>
          <w:rFonts w:cs="Times New Roman"/>
          <w:bCs/>
          <w:iCs/>
          <w:lang w:val="ru-RU"/>
        </w:rPr>
        <w:t>8.3. Сторона предоставившая иной Стороне недостоверные заверения об обстоятельствах, имеющих значения для заключения договора, его исполнения или прекращения, обязана возместить другой Стороне по её требованию НЕУСТОЙКУ за причинённые недостоверностью таких заверений в размере 30% от стоимости Товара.</w:t>
      </w:r>
    </w:p>
    <w:p w:rsidR="007D0C8E" w:rsidRDefault="003B43CB">
      <w:pPr>
        <w:pStyle w:val="Standard"/>
        <w:autoSpaceDE w:val="0"/>
        <w:ind w:firstLine="708"/>
        <w:jc w:val="both"/>
        <w:rPr>
          <w:rFonts w:cs="Times New Roman"/>
        </w:rPr>
      </w:pPr>
      <w:r>
        <w:rPr>
          <w:rFonts w:cs="Times New Roman"/>
          <w:lang w:val="ru-RU"/>
        </w:rPr>
        <w:t xml:space="preserve">8.4. </w:t>
      </w:r>
      <w:r>
        <w:rPr>
          <w:rFonts w:cs="Times New Roman"/>
        </w:rPr>
        <w:t>Независимо от уплаты неустойки (штрафа, пени) сторона, нарушившая договор, возмещает другой стороне причиненные в результате этого убытки в части, не покрытой неустойкой</w:t>
      </w:r>
      <w:r>
        <w:rPr>
          <w:rFonts w:cs="Times New Roman"/>
          <w:lang w:val="ru-RU"/>
        </w:rPr>
        <w:t xml:space="preserve"> в размере 10% от стоимости услуг</w:t>
      </w:r>
      <w:r>
        <w:rPr>
          <w:rFonts w:cs="Times New Roman"/>
        </w:rPr>
        <w:t xml:space="preserve"> (штрафом, пеней)</w:t>
      </w:r>
      <w:r>
        <w:rPr>
          <w:rFonts w:cs="Times New Roman"/>
          <w:lang w:val="ru-RU"/>
        </w:rPr>
        <w:t>.</w:t>
      </w:r>
    </w:p>
    <w:p w:rsidR="0048483B" w:rsidRDefault="003B43CB" w:rsidP="0048483B">
      <w:pPr>
        <w:pStyle w:val="Standard"/>
        <w:widowControl/>
        <w:suppressAutoHyphens w:val="0"/>
        <w:autoSpaceDE w:val="0"/>
        <w:ind w:firstLine="708"/>
        <w:jc w:val="both"/>
        <w:rPr>
          <w:rFonts w:eastAsia="Times New Roman" w:cs="Times New Roman"/>
          <w:spacing w:val="-1"/>
          <w:lang w:val="ru-RU"/>
        </w:rPr>
      </w:pPr>
      <w:r>
        <w:rPr>
          <w:rFonts w:eastAsia="Times New Roman" w:cs="Times New Roman"/>
          <w:bCs/>
          <w:spacing w:val="-1"/>
          <w:lang w:val="ru-RU"/>
        </w:rPr>
        <w:t>8.5</w:t>
      </w:r>
      <w:r>
        <w:rPr>
          <w:rFonts w:eastAsia="Times New Roman" w:cs="Times New Roman"/>
          <w:b/>
          <w:bCs/>
          <w:spacing w:val="-1"/>
          <w:lang w:val="ru-RU"/>
        </w:rPr>
        <w:t xml:space="preserve">. </w:t>
      </w:r>
      <w:r>
        <w:rPr>
          <w:rFonts w:eastAsia="Times New Roman" w:cs="Times New Roman"/>
          <w:spacing w:val="-1"/>
          <w:lang w:val="ru-RU"/>
        </w:rPr>
        <w:t>Уплата штрафных санкций не освобождает ни одну из сторон от надлежащего выполнения условий договора в полном объеме.</w:t>
      </w:r>
    </w:p>
    <w:p w:rsidR="007D0C8E" w:rsidRDefault="0048483B" w:rsidP="0048483B">
      <w:pPr>
        <w:pStyle w:val="Standard"/>
        <w:widowControl/>
        <w:suppressAutoHyphens w:val="0"/>
        <w:autoSpaceDE w:val="0"/>
        <w:ind w:firstLine="708"/>
        <w:jc w:val="both"/>
        <w:rPr>
          <w:rFonts w:eastAsia="Times New Roman" w:cs="Times New Roman"/>
          <w:b/>
        </w:rPr>
      </w:pPr>
      <w:r>
        <w:rPr>
          <w:rFonts w:eastAsia="Times New Roman" w:cs="Times New Roman"/>
          <w:b/>
        </w:rPr>
        <w:t xml:space="preserve"> </w:t>
      </w:r>
    </w:p>
    <w:p w:rsidR="007D0C8E" w:rsidRDefault="003B43CB">
      <w:pPr>
        <w:suppressAutoHyphen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9. ЗАКЛЮЧИТЕЛЬНЫЕ ПОЛОЖЕНИЯ ДОГОВОРА</w:t>
      </w:r>
    </w:p>
    <w:p w:rsidR="007D0C8E" w:rsidRDefault="003B43CB">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9.1. Любые изменения и дополнения к настоящему договору, как от "Агента", так и от "Принципала", действительны при условии, если они совершены в письменной форме, подписаны уполномоченными на то представителями сторон и скреплены печатями.</w:t>
      </w:r>
    </w:p>
    <w:p w:rsidR="007D0C8E" w:rsidRDefault="003B43CB">
      <w:pPr>
        <w:pStyle w:val="a5"/>
        <w:shd w:val="clear" w:color="auto" w:fill="FFFFFF"/>
        <w:spacing w:before="0" w:beforeAutospacing="0" w:after="0" w:afterAutospacing="0"/>
        <w:ind w:firstLine="567"/>
        <w:jc w:val="both"/>
        <w:rPr>
          <w:color w:val="000000"/>
        </w:rPr>
      </w:pPr>
      <w:r>
        <w:t>9.2. Все уведомления и сообщения должны направляться в письменной форме. Сообщения будут считаться исполненными надлежащим образом, если они посланы заказным письмом, по телеграфу, телефаксу, электронной почте или доставлены лично по почтовым адресам сторон с получением под расписку соответствующими должностными лицами.</w:t>
      </w:r>
    </w:p>
    <w:p w:rsidR="007D0C8E" w:rsidRDefault="003B43CB">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9.3. Настоящий договор вступает в силу с момента его подписания сторонами </w:t>
      </w:r>
      <w:r>
        <w:rPr>
          <w:rFonts w:ascii="Times New Roman" w:hAnsi="Times New Roman"/>
          <w:color w:val="000000"/>
          <w:shd w:val="clear" w:color="auto" w:fill="FFFFFF"/>
        </w:rPr>
        <w:t xml:space="preserve">и действует один календарный год. Если до окончания срока действия Договора ни одна из Сторон не уведомит другую Сторону о своем намерении прекратить действие Договора, то Договор </w:t>
      </w:r>
      <w:r>
        <w:rPr>
          <w:rFonts w:ascii="Times New Roman" w:hAnsi="Times New Roman"/>
          <w:b/>
          <w:color w:val="000000"/>
          <w:shd w:val="clear" w:color="auto" w:fill="FFFFFF"/>
        </w:rPr>
        <w:t xml:space="preserve">считается </w:t>
      </w:r>
      <w:r>
        <w:rPr>
          <w:rFonts w:ascii="Times New Roman" w:eastAsia="Times New Roman" w:hAnsi="Times New Roman" w:cs="Times New Roman"/>
          <w:b/>
          <w:sz w:val="24"/>
          <w:szCs w:val="24"/>
        </w:rPr>
        <w:t>пролонгированным</w:t>
      </w:r>
      <w:r>
        <w:rPr>
          <w:rFonts w:ascii="Times New Roman" w:eastAsia="Times New Roman" w:hAnsi="Times New Roman" w:cs="Times New Roman"/>
          <w:sz w:val="24"/>
          <w:szCs w:val="24"/>
        </w:rPr>
        <w:t xml:space="preserve"> на следующий календарный год на тех же условиях, с сохранением порядка пролонгации на последующие годы. Срок пролонгации не ограничен.</w:t>
      </w:r>
    </w:p>
    <w:p w:rsidR="007D0C8E" w:rsidRDefault="003B43CB">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9.4. С момента подписания </w:t>
      </w:r>
      <w:r w:rsidR="003E2C91">
        <w:rPr>
          <w:rFonts w:ascii="Times New Roman" w:eastAsia="Times New Roman" w:hAnsi="Times New Roman" w:cs="Times New Roman"/>
          <w:sz w:val="24"/>
          <w:szCs w:val="24"/>
        </w:rPr>
        <w:t xml:space="preserve">настоящего </w:t>
      </w:r>
      <w:r>
        <w:rPr>
          <w:rFonts w:ascii="Times New Roman" w:eastAsia="Times New Roman" w:hAnsi="Times New Roman" w:cs="Times New Roman"/>
          <w:sz w:val="24"/>
          <w:szCs w:val="24"/>
        </w:rPr>
        <w:t>договора действие всех ранее заключенных между сторонами договоров и соглашений полностью прекраща</w:t>
      </w:r>
      <w:r w:rsidR="003E2C91">
        <w:rPr>
          <w:rFonts w:ascii="Times New Roman" w:eastAsia="Times New Roman" w:hAnsi="Times New Roman" w:cs="Times New Roman"/>
          <w:sz w:val="24"/>
          <w:szCs w:val="24"/>
        </w:rPr>
        <w:t>ю</w:t>
      </w:r>
      <w:r>
        <w:rPr>
          <w:rFonts w:ascii="Times New Roman" w:eastAsia="Times New Roman" w:hAnsi="Times New Roman" w:cs="Times New Roman"/>
          <w:sz w:val="24"/>
          <w:szCs w:val="24"/>
        </w:rPr>
        <w:t>тся.</w:t>
      </w:r>
    </w:p>
    <w:p w:rsidR="007D0C8E" w:rsidRDefault="003B43CB">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9.5. При </w:t>
      </w:r>
      <w:proofErr w:type="gramStart"/>
      <w:r>
        <w:rPr>
          <w:rFonts w:ascii="Times New Roman" w:eastAsia="Times New Roman" w:hAnsi="Times New Roman" w:cs="Times New Roman"/>
          <w:sz w:val="24"/>
          <w:szCs w:val="24"/>
        </w:rPr>
        <w:t>не возврате</w:t>
      </w:r>
      <w:proofErr w:type="gramEnd"/>
      <w:r>
        <w:rPr>
          <w:rFonts w:ascii="Times New Roman" w:eastAsia="Times New Roman" w:hAnsi="Times New Roman" w:cs="Times New Roman"/>
          <w:sz w:val="24"/>
          <w:szCs w:val="24"/>
        </w:rPr>
        <w:t xml:space="preserve"> подписанного экземпляра договора «Принципалу» в течение тридцати календарных дней, настоящий договор теряет юридическую силу и требует нового оформления.</w:t>
      </w:r>
    </w:p>
    <w:p w:rsidR="007D0C8E" w:rsidRDefault="003B43CB">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9.6. По вопросам, не урегулированным настоящим договором и дополнительными соглашениями к нему, стороны руководствуются действующим законодательством Российской Федерации.</w:t>
      </w:r>
    </w:p>
    <w:p w:rsidR="007D0C8E" w:rsidRDefault="003B43CB">
      <w:pPr>
        <w:spacing w:after="0" w:line="240" w:lineRule="auto"/>
        <w:ind w:firstLine="567"/>
        <w:jc w:val="both"/>
        <w:rPr>
          <w:rFonts w:ascii="Times New Roman" w:eastAsia="Times New Roman" w:hAnsi="Times New Roman" w:cs="Times New Roman"/>
          <w:color w:val="FF0000"/>
          <w:sz w:val="24"/>
          <w:szCs w:val="24"/>
        </w:rPr>
      </w:pPr>
      <w:r>
        <w:rPr>
          <w:rFonts w:ascii="Times New Roman" w:eastAsia="Times New Roman" w:hAnsi="Times New Roman" w:cs="Times New Roman"/>
          <w:sz w:val="24"/>
          <w:szCs w:val="24"/>
        </w:rPr>
        <w:t xml:space="preserve">9.7. Споры сторон, связанные с заключением, исполнением договора, регулируются путем обмена письмами (телеграммами, телефаксом и т.п.). </w:t>
      </w:r>
    </w:p>
    <w:p w:rsidR="007D0C8E" w:rsidRDefault="003B43CB">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9.8. Настоящий договор составлен в двух экземплярах, имеющих одинаковую юридическую силу, по одному экземпляру для каждой из сторон.</w:t>
      </w:r>
    </w:p>
    <w:p w:rsidR="00802290" w:rsidRDefault="00802290" w:rsidP="00802290">
      <w:pPr>
        <w:spacing w:after="0" w:line="240" w:lineRule="auto"/>
        <w:rPr>
          <w:rFonts w:ascii="Times New Roman" w:eastAsia="Times New Roman" w:hAnsi="Times New Roman" w:cs="Times New Roman"/>
          <w:sz w:val="24"/>
          <w:szCs w:val="24"/>
        </w:rPr>
      </w:pPr>
    </w:p>
    <w:p w:rsidR="00802290" w:rsidRDefault="00802290" w:rsidP="00802290">
      <w:pPr>
        <w:spacing w:after="0" w:line="240" w:lineRule="auto"/>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                   Приложение 1: </w:t>
      </w:r>
      <w:r w:rsidRPr="00802290">
        <w:rPr>
          <w:rFonts w:ascii="Times New Roman" w:eastAsia="Times New Roman" w:hAnsi="Times New Roman" w:cs="Times New Roman"/>
          <w:sz w:val="24"/>
          <w:szCs w:val="24"/>
        </w:rPr>
        <w:t>Порядок предоставления услуг.</w:t>
      </w:r>
    </w:p>
    <w:p w:rsidR="00802290" w:rsidRDefault="00802290">
      <w:pPr>
        <w:spacing w:after="0" w:line="240" w:lineRule="auto"/>
        <w:ind w:firstLine="56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rsidR="007D0C8E" w:rsidRDefault="007D0C8E">
      <w:pPr>
        <w:spacing w:after="0" w:line="240" w:lineRule="auto"/>
        <w:ind w:firstLine="567"/>
        <w:jc w:val="center"/>
        <w:rPr>
          <w:rFonts w:ascii="Times New Roman" w:eastAsia="Times New Roman" w:hAnsi="Times New Roman" w:cs="Times New Roman"/>
          <w:b/>
          <w:sz w:val="24"/>
          <w:szCs w:val="24"/>
          <w:shd w:val="clear" w:color="auto" w:fill="FFFFFF"/>
        </w:rPr>
      </w:pPr>
    </w:p>
    <w:p w:rsidR="007D0C8E" w:rsidRDefault="003B43CB">
      <w:pPr>
        <w:spacing w:after="0" w:line="240" w:lineRule="auto"/>
        <w:ind w:firstLine="567"/>
        <w:jc w:val="center"/>
        <w:rPr>
          <w:rFonts w:ascii="Times New Roman" w:eastAsia="Times New Roman" w:hAnsi="Times New Roman" w:cs="Times New Roman"/>
          <w:b/>
          <w:sz w:val="24"/>
          <w:szCs w:val="24"/>
          <w:shd w:val="clear" w:color="auto" w:fill="FFFFFF"/>
        </w:rPr>
      </w:pPr>
      <w:r>
        <w:rPr>
          <w:rFonts w:ascii="Times New Roman" w:eastAsia="Times New Roman" w:hAnsi="Times New Roman" w:cs="Times New Roman"/>
          <w:b/>
          <w:sz w:val="24"/>
          <w:szCs w:val="24"/>
          <w:shd w:val="clear" w:color="auto" w:fill="FFFFFF"/>
        </w:rPr>
        <w:t>10. АДРЕСА И РЕКВИЗИТЫ СТОРОН</w:t>
      </w:r>
    </w:p>
    <w:p w:rsidR="007D0C8E" w:rsidRDefault="007D0C8E">
      <w:pPr>
        <w:spacing w:after="0" w:line="240" w:lineRule="auto"/>
        <w:ind w:firstLine="567"/>
        <w:jc w:val="center"/>
        <w:rPr>
          <w:rFonts w:ascii="Times New Roman" w:eastAsia="Times New Roman" w:hAnsi="Times New Roman" w:cs="Times New Roman"/>
          <w:b/>
          <w:sz w:val="24"/>
          <w:szCs w:val="24"/>
          <w:shd w:val="clear" w:color="auto" w:fill="FFFFFF"/>
        </w:rPr>
      </w:pPr>
    </w:p>
    <w:tbl>
      <w:tblPr>
        <w:tblW w:w="9473" w:type="dxa"/>
        <w:tblInd w:w="98" w:type="dxa"/>
        <w:tblLayout w:type="fixed"/>
        <w:tblCellMar>
          <w:left w:w="10" w:type="dxa"/>
          <w:right w:w="10" w:type="dxa"/>
        </w:tblCellMar>
        <w:tblLook w:val="04A0" w:firstRow="1" w:lastRow="0" w:firstColumn="1" w:lastColumn="0" w:noHBand="0" w:noVBand="1"/>
      </w:tblPr>
      <w:tblGrid>
        <w:gridCol w:w="4972"/>
        <w:gridCol w:w="4501"/>
      </w:tblGrid>
      <w:tr w:rsidR="007D0C8E">
        <w:trPr>
          <w:trHeight w:val="7077"/>
        </w:trPr>
        <w:tc>
          <w:tcPr>
            <w:tcW w:w="4972" w:type="dxa"/>
            <w:shd w:val="clear" w:color="000000" w:fill="FFFFFF"/>
            <w:tcMar>
              <w:left w:w="108" w:type="dxa"/>
              <w:right w:w="108" w:type="dxa"/>
            </w:tcMar>
          </w:tcPr>
          <w:p w:rsidR="007D0C8E" w:rsidRDefault="003B43CB">
            <w:pPr>
              <w:tabs>
                <w:tab w:val="left" w:pos="720"/>
              </w:tabs>
              <w:suppressAutoHyphens/>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АГЕНТ</w:t>
            </w:r>
          </w:p>
          <w:p w:rsidR="007D0C8E" w:rsidRDefault="003B43CB">
            <w:pPr>
              <w:suppressAutoHyphens/>
              <w:spacing w:after="0" w:line="240" w:lineRule="auto"/>
              <w:ind w:left="44"/>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ООО </w:t>
            </w:r>
          </w:p>
          <w:p w:rsidR="007D0C8E" w:rsidRDefault="003B43CB">
            <w:pPr>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Юр./Факт адрес: </w:t>
            </w:r>
          </w:p>
          <w:p w:rsidR="007D0C8E" w:rsidRDefault="003B43CB">
            <w:pPr>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ИНН </w:t>
            </w:r>
          </w:p>
          <w:p w:rsidR="007D0C8E" w:rsidRDefault="003B43CB">
            <w:pPr>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b/>
                <w:sz w:val="24"/>
                <w:szCs w:val="24"/>
              </w:rPr>
              <w:t>КПП</w:t>
            </w:r>
          </w:p>
          <w:p w:rsidR="007D0C8E" w:rsidRDefault="003B43CB">
            <w:pPr>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b/>
                <w:sz w:val="24"/>
                <w:szCs w:val="24"/>
              </w:rPr>
              <w:t>Р/с</w:t>
            </w:r>
          </w:p>
          <w:p w:rsidR="007D0C8E" w:rsidRDefault="003B43CB">
            <w:pPr>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b/>
                <w:sz w:val="24"/>
                <w:szCs w:val="24"/>
              </w:rPr>
              <w:t>К/с</w:t>
            </w:r>
          </w:p>
          <w:p w:rsidR="007D0C8E" w:rsidRDefault="003B43CB">
            <w:pPr>
              <w:tabs>
                <w:tab w:val="left" w:pos="720"/>
              </w:tabs>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b/>
                <w:sz w:val="24"/>
                <w:szCs w:val="24"/>
              </w:rPr>
              <w:t>БИК</w:t>
            </w:r>
          </w:p>
          <w:p w:rsidR="007D0C8E" w:rsidRDefault="003B43CB">
            <w:pPr>
              <w:tabs>
                <w:tab w:val="left" w:pos="720"/>
              </w:tabs>
              <w:suppressAutoHyphens/>
              <w:spacing w:after="0" w:line="240" w:lineRule="auto"/>
              <w:ind w:left="44"/>
              <w:rPr>
                <w:rFonts w:ascii="Times New Roman" w:eastAsia="Times New Roman" w:hAnsi="Times New Roman" w:cs="Times New Roman"/>
                <w:b/>
                <w:sz w:val="24"/>
                <w:szCs w:val="24"/>
              </w:rPr>
            </w:pPr>
            <w:r>
              <w:rPr>
                <w:rFonts w:ascii="Times New Roman" w:eastAsia="Times New Roman" w:hAnsi="Times New Roman" w:cs="Times New Roman"/>
                <w:b/>
                <w:sz w:val="24"/>
                <w:szCs w:val="24"/>
              </w:rPr>
              <w:t>Тел</w:t>
            </w:r>
            <w:r w:rsidRPr="00802290">
              <w:rPr>
                <w:rFonts w:ascii="Times New Roman" w:eastAsia="Times New Roman" w:hAnsi="Times New Roman" w:cs="Times New Roman"/>
                <w:b/>
                <w:sz w:val="24"/>
                <w:szCs w:val="24"/>
              </w:rPr>
              <w:t>.:</w:t>
            </w:r>
          </w:p>
          <w:p w:rsidR="007D0C8E" w:rsidRDefault="007D0C8E">
            <w:pPr>
              <w:tabs>
                <w:tab w:val="left" w:pos="720"/>
              </w:tabs>
              <w:suppressAutoHyphens/>
              <w:spacing w:after="0" w:line="240" w:lineRule="auto"/>
              <w:ind w:left="44"/>
              <w:rPr>
                <w:rFonts w:ascii="Times New Roman" w:eastAsia="Times New Roman" w:hAnsi="Times New Roman" w:cs="Times New Roman"/>
                <w:b/>
                <w:sz w:val="24"/>
                <w:szCs w:val="24"/>
              </w:rPr>
            </w:pPr>
          </w:p>
          <w:p w:rsidR="007D0C8E" w:rsidRDefault="007D0C8E">
            <w:pPr>
              <w:tabs>
                <w:tab w:val="left" w:pos="720"/>
              </w:tabs>
              <w:suppressAutoHyphens/>
              <w:spacing w:after="0" w:line="240" w:lineRule="auto"/>
              <w:rPr>
                <w:rFonts w:ascii="Times New Roman" w:eastAsia="Times New Roman" w:hAnsi="Times New Roman" w:cs="Times New Roman"/>
                <w:b/>
                <w:sz w:val="24"/>
                <w:szCs w:val="24"/>
              </w:rPr>
            </w:pPr>
          </w:p>
          <w:p w:rsidR="007D0C8E" w:rsidRDefault="007D0C8E">
            <w:pPr>
              <w:tabs>
                <w:tab w:val="left" w:pos="720"/>
              </w:tabs>
              <w:suppressAutoHyphens/>
              <w:spacing w:after="0" w:line="240" w:lineRule="auto"/>
              <w:ind w:left="521"/>
              <w:jc w:val="right"/>
              <w:rPr>
                <w:rFonts w:ascii="Times New Roman" w:eastAsia="Times New Roman" w:hAnsi="Times New Roman" w:cs="Times New Roman"/>
                <w:sz w:val="24"/>
                <w:szCs w:val="24"/>
              </w:rPr>
            </w:pPr>
          </w:p>
          <w:p w:rsidR="007D0C8E" w:rsidRDefault="003B43CB">
            <w:pPr>
              <w:tabs>
                <w:tab w:val="left" w:pos="44"/>
              </w:tabs>
              <w:suppressAutoHyphens/>
              <w:spacing w:after="0" w:line="240" w:lineRule="auto"/>
              <w:ind w:left="44"/>
              <w:rPr>
                <w:sz w:val="24"/>
                <w:szCs w:val="24"/>
              </w:rPr>
            </w:pPr>
            <w:r>
              <w:rPr>
                <w:rFonts w:ascii="Times New Roman" w:eastAsia="Times New Roman" w:hAnsi="Times New Roman" w:cs="Times New Roman"/>
                <w:sz w:val="24"/>
                <w:szCs w:val="24"/>
              </w:rPr>
              <w:t>___________________/</w:t>
            </w:r>
            <w:r>
              <w:rPr>
                <w:rFonts w:ascii="Times New Roman" w:eastAsia="Times New Roman" w:hAnsi="Times New Roman" w:cs="Times New Roman"/>
                <w:b/>
                <w:sz w:val="24"/>
                <w:szCs w:val="24"/>
              </w:rPr>
              <w:t xml:space="preserve">                               /</w:t>
            </w:r>
          </w:p>
        </w:tc>
        <w:tc>
          <w:tcPr>
            <w:tcW w:w="4501" w:type="dxa"/>
            <w:shd w:val="clear" w:color="000000" w:fill="FFFFFF"/>
            <w:tcMar>
              <w:left w:w="108" w:type="dxa"/>
              <w:right w:w="108" w:type="dxa"/>
            </w:tcMar>
          </w:tcPr>
          <w:p w:rsidR="007D0C8E" w:rsidRDefault="003B43CB">
            <w:pPr>
              <w:tabs>
                <w:tab w:val="left" w:pos="720"/>
              </w:tabs>
              <w:suppressAutoHyphens/>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ПРИНЦИПАЛ</w:t>
            </w:r>
          </w:p>
          <w:p w:rsidR="007D0C8E" w:rsidRDefault="003B43CB">
            <w:pPr>
              <w:suppressAutoHyphens/>
              <w:spacing w:after="0" w:line="240" w:lineRule="auto"/>
              <w:ind w:left="44"/>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ООО «Санаторий «Солнечный»</w:t>
            </w:r>
          </w:p>
          <w:p w:rsidR="007D0C8E" w:rsidRDefault="003B43CB">
            <w:pPr>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Юр./Факт адрес: </w:t>
            </w:r>
            <w:r>
              <w:rPr>
                <w:rFonts w:ascii="Times New Roman" w:eastAsia="Times New Roman" w:hAnsi="Times New Roman" w:cs="Times New Roman"/>
                <w:sz w:val="24"/>
                <w:szCs w:val="24"/>
              </w:rPr>
              <w:t>357736,  Россия,</w:t>
            </w:r>
          </w:p>
          <w:p w:rsidR="007D0C8E" w:rsidRDefault="003B43CB">
            <w:pPr>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sz w:val="24"/>
                <w:szCs w:val="24"/>
              </w:rPr>
              <w:t>г. Кисловодск, ул. Куйбышева, 66</w:t>
            </w:r>
          </w:p>
          <w:p w:rsidR="007D0C8E" w:rsidRDefault="003B43CB">
            <w:pPr>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ИНН </w:t>
            </w:r>
            <w:r>
              <w:rPr>
                <w:rFonts w:ascii="Times New Roman" w:eastAsia="Times New Roman" w:hAnsi="Times New Roman" w:cs="Times New Roman"/>
                <w:sz w:val="24"/>
                <w:szCs w:val="24"/>
              </w:rPr>
              <w:t>2628042430</w:t>
            </w:r>
          </w:p>
          <w:p w:rsidR="007D0C8E" w:rsidRDefault="003B43CB">
            <w:pPr>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b/>
                <w:sz w:val="24"/>
                <w:szCs w:val="24"/>
              </w:rPr>
              <w:t>КПП</w:t>
            </w:r>
            <w:r>
              <w:rPr>
                <w:rFonts w:ascii="Times New Roman" w:eastAsia="Times New Roman" w:hAnsi="Times New Roman" w:cs="Times New Roman"/>
                <w:sz w:val="24"/>
                <w:szCs w:val="24"/>
              </w:rPr>
              <w:t xml:space="preserve"> 262801001</w:t>
            </w:r>
          </w:p>
          <w:p w:rsidR="007D0C8E" w:rsidRDefault="003B43CB">
            <w:pPr>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b/>
                <w:sz w:val="24"/>
                <w:szCs w:val="24"/>
              </w:rPr>
              <w:t>Р/с</w:t>
            </w:r>
            <w:r>
              <w:rPr>
                <w:rFonts w:ascii="Times New Roman" w:eastAsia="Times New Roman" w:hAnsi="Times New Roman" w:cs="Times New Roman"/>
                <w:sz w:val="24"/>
                <w:szCs w:val="24"/>
              </w:rPr>
              <w:t xml:space="preserve"> 40702810460280101110</w:t>
            </w:r>
          </w:p>
          <w:p w:rsidR="007D0C8E" w:rsidRDefault="003B43CB">
            <w:pPr>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Ставропольское отделение №5230 </w:t>
            </w:r>
          </w:p>
          <w:p w:rsidR="007D0C8E" w:rsidRDefault="003B43CB">
            <w:pPr>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sz w:val="24"/>
                <w:szCs w:val="24"/>
              </w:rPr>
              <w:t>ПАО Сбербанк г. Ставрополь</w:t>
            </w:r>
          </w:p>
          <w:p w:rsidR="007D0C8E" w:rsidRDefault="003B43CB">
            <w:pPr>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b/>
                <w:sz w:val="24"/>
                <w:szCs w:val="24"/>
              </w:rPr>
              <w:t>К/с</w:t>
            </w:r>
            <w:r>
              <w:rPr>
                <w:rFonts w:ascii="Times New Roman" w:eastAsia="Times New Roman" w:hAnsi="Times New Roman" w:cs="Times New Roman"/>
                <w:sz w:val="24"/>
                <w:szCs w:val="24"/>
              </w:rPr>
              <w:t xml:space="preserve"> 30101810907020000615</w:t>
            </w:r>
          </w:p>
          <w:p w:rsidR="007D0C8E" w:rsidRDefault="003B43CB">
            <w:pPr>
              <w:tabs>
                <w:tab w:val="left" w:pos="720"/>
              </w:tabs>
              <w:suppressAutoHyphens/>
              <w:spacing w:after="0" w:line="240" w:lineRule="auto"/>
              <w:ind w:left="44"/>
              <w:rPr>
                <w:rFonts w:ascii="Times New Roman" w:eastAsia="Times New Roman" w:hAnsi="Times New Roman" w:cs="Times New Roman"/>
                <w:sz w:val="24"/>
                <w:szCs w:val="24"/>
                <w:lang w:val="en-US"/>
              </w:rPr>
            </w:pPr>
            <w:proofErr w:type="gramStart"/>
            <w:r>
              <w:rPr>
                <w:rFonts w:ascii="Times New Roman" w:eastAsia="Times New Roman" w:hAnsi="Times New Roman" w:cs="Times New Roman"/>
                <w:b/>
                <w:sz w:val="24"/>
                <w:szCs w:val="24"/>
              </w:rPr>
              <w:t>БИК</w:t>
            </w:r>
            <w:r>
              <w:rPr>
                <w:rFonts w:ascii="Times New Roman" w:eastAsia="Times New Roman" w:hAnsi="Times New Roman" w:cs="Times New Roman"/>
                <w:sz w:val="24"/>
                <w:szCs w:val="24"/>
                <w:lang w:val="en-US"/>
              </w:rPr>
              <w:t xml:space="preserve">  040702615</w:t>
            </w:r>
            <w:proofErr w:type="gramEnd"/>
          </w:p>
          <w:p w:rsidR="007D0C8E" w:rsidRDefault="003B43CB">
            <w:pPr>
              <w:tabs>
                <w:tab w:val="left" w:pos="720"/>
              </w:tabs>
              <w:suppressAutoHyphens/>
              <w:spacing w:after="0" w:line="240" w:lineRule="auto"/>
              <w:ind w:left="44"/>
              <w:rPr>
                <w:rFonts w:ascii="Times New Roman" w:eastAsia="Times New Roman" w:hAnsi="Times New Roman" w:cs="Times New Roman"/>
                <w:sz w:val="24"/>
                <w:szCs w:val="24"/>
                <w:lang w:val="en-US"/>
              </w:rPr>
            </w:pPr>
            <w:r>
              <w:rPr>
                <w:rFonts w:ascii="Times New Roman" w:eastAsia="Times New Roman" w:hAnsi="Times New Roman" w:cs="Times New Roman"/>
                <w:b/>
                <w:sz w:val="24"/>
                <w:szCs w:val="24"/>
              </w:rPr>
              <w:t>Тел</w:t>
            </w:r>
            <w:r>
              <w:rPr>
                <w:rFonts w:ascii="Times New Roman" w:eastAsia="Times New Roman" w:hAnsi="Times New Roman" w:cs="Times New Roman"/>
                <w:b/>
                <w:sz w:val="24"/>
                <w:szCs w:val="24"/>
                <w:lang w:val="en-US"/>
              </w:rPr>
              <w:t>.:</w:t>
            </w:r>
            <w:r>
              <w:rPr>
                <w:rFonts w:ascii="Times New Roman" w:eastAsia="Times New Roman" w:hAnsi="Times New Roman" w:cs="Times New Roman"/>
                <w:sz w:val="24"/>
                <w:szCs w:val="24"/>
                <w:lang w:val="en-US"/>
              </w:rPr>
              <w:t xml:space="preserve"> 8 (87937) 7-99-77; 7-99-78</w:t>
            </w:r>
          </w:p>
          <w:p w:rsidR="007D0C8E" w:rsidRPr="00802290" w:rsidRDefault="003B43CB">
            <w:pPr>
              <w:tabs>
                <w:tab w:val="left" w:pos="720"/>
              </w:tabs>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sz w:val="24"/>
                <w:szCs w:val="24"/>
                <w:lang w:val="en-US"/>
              </w:rPr>
              <w:t xml:space="preserve">E-mail: </w:t>
            </w:r>
            <w:hyperlink r:id="rId7">
              <w:r>
                <w:rPr>
                  <w:rFonts w:ascii="Times New Roman" w:eastAsia="Times New Roman" w:hAnsi="Times New Roman" w:cs="Times New Roman"/>
                  <w:color w:val="0000FF"/>
                  <w:sz w:val="24"/>
                  <w:szCs w:val="24"/>
                  <w:u w:val="single"/>
                  <w:lang w:val="en-US"/>
                </w:rPr>
                <w:t>om</w:t>
              </w:r>
              <w:r>
                <w:rPr>
                  <w:rFonts w:ascii="Times New Roman" w:eastAsia="Times New Roman" w:hAnsi="Times New Roman" w:cs="Times New Roman"/>
                  <w:vanish/>
                  <w:color w:val="0000FF"/>
                  <w:sz w:val="24"/>
                  <w:szCs w:val="24"/>
                  <w:u w:val="single"/>
                  <w:lang w:val="en-US"/>
                </w:rPr>
                <w:t>HYPERLINK "mailto:om@solnechnyy.com"</w:t>
              </w:r>
              <w:r>
                <w:rPr>
                  <w:rFonts w:ascii="Times New Roman" w:eastAsia="Times New Roman" w:hAnsi="Times New Roman" w:cs="Times New Roman"/>
                  <w:color w:val="0000FF"/>
                  <w:sz w:val="24"/>
                  <w:szCs w:val="24"/>
                  <w:u w:val="single"/>
                  <w:lang w:val="en-US"/>
                </w:rPr>
                <w:t>@</w:t>
              </w:r>
              <w:r>
                <w:rPr>
                  <w:rFonts w:ascii="Times New Roman" w:eastAsia="Times New Roman" w:hAnsi="Times New Roman" w:cs="Times New Roman"/>
                  <w:vanish/>
                  <w:color w:val="0000FF"/>
                  <w:sz w:val="24"/>
                  <w:szCs w:val="24"/>
                  <w:u w:val="single"/>
                  <w:lang w:val="en-US"/>
                </w:rPr>
                <w:t>HYPERLINK "mailto:om@solnechnyy.com"</w:t>
              </w:r>
              <w:r>
                <w:rPr>
                  <w:rFonts w:ascii="Times New Roman" w:eastAsia="Times New Roman" w:hAnsi="Times New Roman" w:cs="Times New Roman"/>
                  <w:color w:val="0000FF"/>
                  <w:sz w:val="24"/>
                  <w:szCs w:val="24"/>
                  <w:u w:val="single"/>
                  <w:lang w:val="en-US"/>
                </w:rPr>
                <w:t>solnechnyy</w:t>
              </w:r>
              <w:r>
                <w:rPr>
                  <w:rFonts w:ascii="Times New Roman" w:eastAsia="Times New Roman" w:hAnsi="Times New Roman" w:cs="Times New Roman"/>
                  <w:vanish/>
                  <w:color w:val="0000FF"/>
                  <w:sz w:val="24"/>
                  <w:szCs w:val="24"/>
                  <w:u w:val="single"/>
                  <w:lang w:val="en-US"/>
                </w:rPr>
                <w:t>HYPERLINK "mailto:om@solnechnyy.com"</w:t>
              </w:r>
              <w:r>
                <w:rPr>
                  <w:rFonts w:ascii="Times New Roman" w:eastAsia="Times New Roman" w:hAnsi="Times New Roman" w:cs="Times New Roman"/>
                  <w:color w:val="0000FF"/>
                  <w:sz w:val="24"/>
                  <w:szCs w:val="24"/>
                  <w:u w:val="single"/>
                  <w:lang w:val="en-US"/>
                </w:rPr>
                <w:t>.</w:t>
              </w:r>
              <w:r>
                <w:rPr>
                  <w:rFonts w:ascii="Times New Roman" w:eastAsia="Times New Roman" w:hAnsi="Times New Roman" w:cs="Times New Roman"/>
                  <w:vanish/>
                  <w:color w:val="0000FF"/>
                  <w:sz w:val="24"/>
                  <w:szCs w:val="24"/>
                  <w:u w:val="single"/>
                  <w:lang w:val="en-US"/>
                </w:rPr>
                <w:t>HYPERLINK "mailto:om@solnechnyy.com"</w:t>
              </w:r>
              <w:r>
                <w:rPr>
                  <w:rFonts w:ascii="Times New Roman" w:eastAsia="Times New Roman" w:hAnsi="Times New Roman" w:cs="Times New Roman"/>
                  <w:color w:val="0000FF"/>
                  <w:sz w:val="24"/>
                  <w:szCs w:val="24"/>
                  <w:u w:val="single"/>
                  <w:lang w:val="en-US"/>
                </w:rPr>
                <w:t>com</w:t>
              </w:r>
            </w:hyperlink>
          </w:p>
          <w:p w:rsidR="007D0C8E" w:rsidRDefault="003B43CB">
            <w:pPr>
              <w:tabs>
                <w:tab w:val="left" w:pos="720"/>
              </w:tabs>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sz w:val="24"/>
                <w:szCs w:val="24"/>
              </w:rPr>
              <w:t>Отдел бронирования</w:t>
            </w:r>
          </w:p>
          <w:p w:rsidR="007D0C8E" w:rsidRDefault="00454F62">
            <w:pPr>
              <w:tabs>
                <w:tab w:val="left" w:pos="720"/>
              </w:tabs>
              <w:suppressAutoHyphens/>
              <w:spacing w:after="0" w:line="240" w:lineRule="auto"/>
              <w:ind w:left="44"/>
              <w:rPr>
                <w:rFonts w:ascii="Times New Roman" w:eastAsia="Times New Roman" w:hAnsi="Times New Roman" w:cs="Times New Roman"/>
                <w:b/>
                <w:sz w:val="24"/>
                <w:szCs w:val="24"/>
              </w:rPr>
            </w:pPr>
            <w:hyperlink r:id="rId8">
              <w:r w:rsidR="003B43CB">
                <w:rPr>
                  <w:rFonts w:ascii="Times New Roman" w:eastAsia="Times New Roman" w:hAnsi="Times New Roman" w:cs="Times New Roman"/>
                  <w:color w:val="0000FF"/>
                  <w:sz w:val="24"/>
                  <w:szCs w:val="24"/>
                  <w:u w:val="single"/>
                </w:rPr>
                <w:t>booking</w:t>
              </w:r>
              <w:r w:rsidR="003B43CB">
                <w:rPr>
                  <w:rFonts w:ascii="Times New Roman" w:eastAsia="Times New Roman" w:hAnsi="Times New Roman" w:cs="Times New Roman"/>
                  <w:vanish/>
                  <w:color w:val="0000FF"/>
                  <w:sz w:val="24"/>
                  <w:szCs w:val="24"/>
                  <w:u w:val="single"/>
                </w:rPr>
                <w:t>HYPERLINK "mailto:booking@solnechnyy.com"</w:t>
              </w:r>
              <w:r w:rsidR="003B43CB">
                <w:rPr>
                  <w:rFonts w:ascii="Times New Roman" w:eastAsia="Times New Roman" w:hAnsi="Times New Roman" w:cs="Times New Roman"/>
                  <w:color w:val="0000FF"/>
                  <w:sz w:val="24"/>
                  <w:szCs w:val="24"/>
                  <w:u w:val="single"/>
                </w:rPr>
                <w:t>@</w:t>
              </w:r>
              <w:r w:rsidR="003B43CB">
                <w:rPr>
                  <w:rFonts w:ascii="Times New Roman" w:eastAsia="Times New Roman" w:hAnsi="Times New Roman" w:cs="Times New Roman"/>
                  <w:vanish/>
                  <w:color w:val="0000FF"/>
                  <w:sz w:val="24"/>
                  <w:szCs w:val="24"/>
                  <w:u w:val="single"/>
                </w:rPr>
                <w:t>HYPERLINK "mailto:booking@solnechnyy.com"</w:t>
              </w:r>
              <w:r w:rsidR="003B43CB">
                <w:rPr>
                  <w:rFonts w:ascii="Times New Roman" w:eastAsia="Times New Roman" w:hAnsi="Times New Roman" w:cs="Times New Roman"/>
                  <w:color w:val="0000FF"/>
                  <w:sz w:val="24"/>
                  <w:szCs w:val="24"/>
                  <w:u w:val="single"/>
                </w:rPr>
                <w:t>solnechnyy</w:t>
              </w:r>
              <w:r w:rsidR="003B43CB">
                <w:rPr>
                  <w:rFonts w:ascii="Times New Roman" w:eastAsia="Times New Roman" w:hAnsi="Times New Roman" w:cs="Times New Roman"/>
                  <w:vanish/>
                  <w:color w:val="0000FF"/>
                  <w:sz w:val="24"/>
                  <w:szCs w:val="24"/>
                  <w:u w:val="single"/>
                </w:rPr>
                <w:t>HYPERLINK "mailto:booking@solnechnyy.com"</w:t>
              </w:r>
              <w:r w:rsidR="003B43CB">
                <w:rPr>
                  <w:rFonts w:ascii="Times New Roman" w:eastAsia="Times New Roman" w:hAnsi="Times New Roman" w:cs="Times New Roman"/>
                  <w:color w:val="0000FF"/>
                  <w:sz w:val="24"/>
                  <w:szCs w:val="24"/>
                  <w:u w:val="single"/>
                </w:rPr>
                <w:t>.</w:t>
              </w:r>
              <w:r w:rsidR="003B43CB">
                <w:rPr>
                  <w:rFonts w:ascii="Times New Roman" w:eastAsia="Times New Roman" w:hAnsi="Times New Roman" w:cs="Times New Roman"/>
                  <w:vanish/>
                  <w:color w:val="0000FF"/>
                  <w:sz w:val="24"/>
                  <w:szCs w:val="24"/>
                  <w:u w:val="single"/>
                </w:rPr>
                <w:t>HYPERLINK "mailto:booking@solnechnyy.com"</w:t>
              </w:r>
              <w:r w:rsidR="003B43CB">
                <w:rPr>
                  <w:rFonts w:ascii="Times New Roman" w:eastAsia="Times New Roman" w:hAnsi="Times New Roman" w:cs="Times New Roman"/>
                  <w:color w:val="0000FF"/>
                  <w:sz w:val="24"/>
                  <w:szCs w:val="24"/>
                  <w:u w:val="single"/>
                </w:rPr>
                <w:t>com</w:t>
              </w:r>
            </w:hyperlink>
          </w:p>
          <w:p w:rsidR="007D0C8E" w:rsidRDefault="003B43CB">
            <w:pPr>
              <w:tabs>
                <w:tab w:val="left" w:pos="720"/>
              </w:tabs>
              <w:suppressAutoHyphens/>
              <w:spacing w:after="0" w:line="240" w:lineRule="auto"/>
              <w:ind w:left="44"/>
              <w:rPr>
                <w:rFonts w:ascii="Times New Roman" w:eastAsia="Times New Roman" w:hAnsi="Times New Roman" w:cs="Times New Roman"/>
                <w:sz w:val="24"/>
                <w:szCs w:val="24"/>
              </w:rPr>
            </w:pPr>
            <w:r>
              <w:rPr>
                <w:rFonts w:ascii="Times New Roman" w:eastAsia="Times New Roman" w:hAnsi="Times New Roman" w:cs="Times New Roman"/>
                <w:sz w:val="24"/>
                <w:szCs w:val="24"/>
              </w:rPr>
              <w:t>Бухгалтерия</w:t>
            </w:r>
          </w:p>
          <w:p w:rsidR="007D0C8E" w:rsidRDefault="00454F62">
            <w:pPr>
              <w:tabs>
                <w:tab w:val="left" w:pos="720"/>
              </w:tabs>
              <w:suppressAutoHyphens/>
              <w:spacing w:after="0" w:line="240" w:lineRule="auto"/>
              <w:ind w:left="44"/>
              <w:rPr>
                <w:rFonts w:ascii="Times New Roman" w:eastAsia="Times New Roman" w:hAnsi="Times New Roman" w:cs="Times New Roman"/>
                <w:sz w:val="24"/>
                <w:szCs w:val="24"/>
              </w:rPr>
            </w:pPr>
            <w:hyperlink r:id="rId9">
              <w:r w:rsidR="003B43CB">
                <w:rPr>
                  <w:rFonts w:ascii="Times New Roman" w:eastAsia="Times New Roman" w:hAnsi="Times New Roman" w:cs="Times New Roman"/>
                  <w:color w:val="0000FF"/>
                  <w:sz w:val="24"/>
                  <w:szCs w:val="24"/>
                  <w:u w:val="single"/>
                </w:rPr>
                <w:t>buh</w:t>
              </w:r>
              <w:r w:rsidR="003B43CB">
                <w:rPr>
                  <w:rFonts w:ascii="Times New Roman" w:eastAsia="Times New Roman" w:hAnsi="Times New Roman" w:cs="Times New Roman"/>
                  <w:vanish/>
                  <w:color w:val="0000FF"/>
                  <w:sz w:val="24"/>
                  <w:szCs w:val="24"/>
                  <w:u w:val="single"/>
                </w:rPr>
                <w:t>HYPERLINK "mailto:buh@solnechnyy.com"</w:t>
              </w:r>
              <w:r w:rsidR="003B43CB">
                <w:rPr>
                  <w:rFonts w:ascii="Times New Roman" w:eastAsia="Times New Roman" w:hAnsi="Times New Roman" w:cs="Times New Roman"/>
                  <w:color w:val="0000FF"/>
                  <w:sz w:val="24"/>
                  <w:szCs w:val="24"/>
                  <w:u w:val="single"/>
                </w:rPr>
                <w:t>@</w:t>
              </w:r>
              <w:r w:rsidR="003B43CB">
                <w:rPr>
                  <w:rFonts w:ascii="Times New Roman" w:eastAsia="Times New Roman" w:hAnsi="Times New Roman" w:cs="Times New Roman"/>
                  <w:vanish/>
                  <w:color w:val="0000FF"/>
                  <w:sz w:val="24"/>
                  <w:szCs w:val="24"/>
                  <w:u w:val="single"/>
                </w:rPr>
                <w:t>HYPERLINK "mailto:buh@solnechnyy.com"</w:t>
              </w:r>
              <w:r w:rsidR="003B43CB">
                <w:rPr>
                  <w:rFonts w:ascii="Times New Roman" w:eastAsia="Times New Roman" w:hAnsi="Times New Roman" w:cs="Times New Roman"/>
                  <w:color w:val="0000FF"/>
                  <w:sz w:val="24"/>
                  <w:szCs w:val="24"/>
                  <w:u w:val="single"/>
                </w:rPr>
                <w:t>solnechnyy</w:t>
              </w:r>
              <w:r w:rsidR="003B43CB">
                <w:rPr>
                  <w:rFonts w:ascii="Times New Roman" w:eastAsia="Times New Roman" w:hAnsi="Times New Roman" w:cs="Times New Roman"/>
                  <w:vanish/>
                  <w:color w:val="0000FF"/>
                  <w:sz w:val="24"/>
                  <w:szCs w:val="24"/>
                  <w:u w:val="single"/>
                </w:rPr>
                <w:t>HYPERLINK "mailto:buh@solnechnyy.com"</w:t>
              </w:r>
              <w:r w:rsidR="003B43CB">
                <w:rPr>
                  <w:rFonts w:ascii="Times New Roman" w:eastAsia="Times New Roman" w:hAnsi="Times New Roman" w:cs="Times New Roman"/>
                  <w:color w:val="0000FF"/>
                  <w:sz w:val="24"/>
                  <w:szCs w:val="24"/>
                  <w:u w:val="single"/>
                </w:rPr>
                <w:t>.</w:t>
              </w:r>
              <w:r w:rsidR="003B43CB">
                <w:rPr>
                  <w:rFonts w:ascii="Times New Roman" w:eastAsia="Times New Roman" w:hAnsi="Times New Roman" w:cs="Times New Roman"/>
                  <w:vanish/>
                  <w:color w:val="0000FF"/>
                  <w:sz w:val="24"/>
                  <w:szCs w:val="24"/>
                  <w:u w:val="single"/>
                </w:rPr>
                <w:t>HYPERLINK "mailto:buh@solnechnyy.com"</w:t>
              </w:r>
              <w:r w:rsidR="003B43CB">
                <w:rPr>
                  <w:rFonts w:ascii="Times New Roman" w:eastAsia="Times New Roman" w:hAnsi="Times New Roman" w:cs="Times New Roman"/>
                  <w:color w:val="0000FF"/>
                  <w:sz w:val="24"/>
                  <w:szCs w:val="24"/>
                  <w:u w:val="single"/>
                </w:rPr>
                <w:t>com</w:t>
              </w:r>
            </w:hyperlink>
          </w:p>
          <w:p w:rsidR="007D0C8E" w:rsidRDefault="003B43CB">
            <w:pPr>
              <w:tabs>
                <w:tab w:val="left" w:pos="720"/>
              </w:tabs>
              <w:suppressAutoHyphens/>
              <w:spacing w:after="0" w:line="240" w:lineRule="auto"/>
              <w:ind w:left="44"/>
              <w:rPr>
                <w:rFonts w:ascii="Times New Roman" w:eastAsia="Times New Roman" w:hAnsi="Times New Roman" w:cs="Times New Roman"/>
                <w:b/>
                <w:sz w:val="24"/>
                <w:szCs w:val="24"/>
              </w:rPr>
            </w:pPr>
            <w:r>
              <w:rPr>
                <w:rFonts w:ascii="Times New Roman" w:eastAsia="Times New Roman" w:hAnsi="Times New Roman" w:cs="Times New Roman"/>
                <w:sz w:val="24"/>
                <w:szCs w:val="24"/>
              </w:rPr>
              <w:t>Служба маркетинга и рекламы</w:t>
            </w:r>
            <w:hyperlink r:id="rId10">
              <w:r>
                <w:rPr>
                  <w:rFonts w:ascii="Times New Roman" w:eastAsia="Times New Roman" w:hAnsi="Times New Roman" w:cs="Times New Roman"/>
                  <w:color w:val="0000FF"/>
                  <w:sz w:val="24"/>
                  <w:szCs w:val="24"/>
                  <w:u w:val="single"/>
                </w:rPr>
                <w:t>pr</w:t>
              </w:r>
              <w:r>
                <w:rPr>
                  <w:rFonts w:ascii="Times New Roman" w:eastAsia="Times New Roman" w:hAnsi="Times New Roman" w:cs="Times New Roman"/>
                  <w:vanish/>
                  <w:color w:val="0000FF"/>
                  <w:sz w:val="24"/>
                  <w:szCs w:val="24"/>
                  <w:u w:val="single"/>
                </w:rPr>
                <w:t>HYPERLINK "mailto:pr@solnechnyy.com"</w:t>
              </w:r>
              <w:r>
                <w:rPr>
                  <w:rFonts w:ascii="Times New Roman" w:eastAsia="Times New Roman" w:hAnsi="Times New Roman" w:cs="Times New Roman"/>
                  <w:color w:val="0000FF"/>
                  <w:sz w:val="24"/>
                  <w:szCs w:val="24"/>
                  <w:u w:val="single"/>
                </w:rPr>
                <w:t>@</w:t>
              </w:r>
              <w:r>
                <w:rPr>
                  <w:rFonts w:ascii="Times New Roman" w:eastAsia="Times New Roman" w:hAnsi="Times New Roman" w:cs="Times New Roman"/>
                  <w:vanish/>
                  <w:color w:val="0000FF"/>
                  <w:sz w:val="24"/>
                  <w:szCs w:val="24"/>
                  <w:u w:val="single"/>
                </w:rPr>
                <w:t>HYPERLINK "mailto:pr@solnechnyy.com"</w:t>
              </w:r>
              <w:r>
                <w:rPr>
                  <w:rFonts w:ascii="Times New Roman" w:eastAsia="Times New Roman" w:hAnsi="Times New Roman" w:cs="Times New Roman"/>
                  <w:color w:val="0000FF"/>
                  <w:sz w:val="24"/>
                  <w:szCs w:val="24"/>
                  <w:u w:val="single"/>
                </w:rPr>
                <w:t>solnechnyy</w:t>
              </w:r>
              <w:r>
                <w:rPr>
                  <w:rFonts w:ascii="Times New Roman" w:eastAsia="Times New Roman" w:hAnsi="Times New Roman" w:cs="Times New Roman"/>
                  <w:vanish/>
                  <w:color w:val="0000FF"/>
                  <w:sz w:val="24"/>
                  <w:szCs w:val="24"/>
                  <w:u w:val="single"/>
                </w:rPr>
                <w:t>HYPERLINK "mailto:pr@solnechnyy.com"</w:t>
              </w:r>
              <w:r>
                <w:rPr>
                  <w:rFonts w:ascii="Times New Roman" w:eastAsia="Times New Roman" w:hAnsi="Times New Roman" w:cs="Times New Roman"/>
                  <w:color w:val="0000FF"/>
                  <w:sz w:val="24"/>
                  <w:szCs w:val="24"/>
                  <w:u w:val="single"/>
                </w:rPr>
                <w:t>.</w:t>
              </w:r>
              <w:r>
                <w:rPr>
                  <w:rFonts w:ascii="Times New Roman" w:eastAsia="Times New Roman" w:hAnsi="Times New Roman" w:cs="Times New Roman"/>
                  <w:vanish/>
                  <w:color w:val="0000FF"/>
                  <w:sz w:val="24"/>
                  <w:szCs w:val="24"/>
                  <w:u w:val="single"/>
                </w:rPr>
                <w:t>HYPERLINK "mailto:pr@solnechnyy.com"</w:t>
              </w:r>
              <w:r>
                <w:rPr>
                  <w:rFonts w:ascii="Times New Roman" w:eastAsia="Times New Roman" w:hAnsi="Times New Roman" w:cs="Times New Roman"/>
                  <w:color w:val="0000FF"/>
                  <w:sz w:val="24"/>
                  <w:szCs w:val="24"/>
                  <w:u w:val="single"/>
                </w:rPr>
                <w:t>com</w:t>
              </w:r>
            </w:hyperlink>
          </w:p>
          <w:p w:rsidR="007D0C8E" w:rsidRDefault="007D0C8E">
            <w:pPr>
              <w:tabs>
                <w:tab w:val="left" w:pos="720"/>
              </w:tabs>
              <w:suppressAutoHyphens/>
              <w:spacing w:after="0" w:line="240" w:lineRule="auto"/>
              <w:ind w:left="44"/>
              <w:rPr>
                <w:rFonts w:ascii="Times New Roman" w:eastAsia="Times New Roman" w:hAnsi="Times New Roman" w:cs="Times New Roman"/>
                <w:b/>
                <w:sz w:val="24"/>
                <w:szCs w:val="24"/>
              </w:rPr>
            </w:pPr>
          </w:p>
          <w:p w:rsidR="007D0C8E" w:rsidRDefault="003B43CB">
            <w:pPr>
              <w:tabs>
                <w:tab w:val="left" w:pos="720"/>
              </w:tabs>
              <w:suppressAutoHyphens/>
              <w:spacing w:after="0" w:line="240" w:lineRule="auto"/>
              <w:ind w:left="44"/>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ООО «Санаторий «Солнечный»</w:t>
            </w:r>
          </w:p>
          <w:p w:rsidR="007D0C8E" w:rsidRDefault="003B43CB">
            <w:pPr>
              <w:tabs>
                <w:tab w:val="left" w:pos="720"/>
              </w:tabs>
              <w:suppressAutoHyphens/>
              <w:spacing w:after="0" w:line="240" w:lineRule="auto"/>
              <w:ind w:left="44"/>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Директор</w:t>
            </w:r>
          </w:p>
          <w:p w:rsidR="007D0C8E" w:rsidRDefault="007D0C8E">
            <w:pPr>
              <w:tabs>
                <w:tab w:val="left" w:pos="720"/>
              </w:tabs>
              <w:suppressAutoHyphens/>
              <w:spacing w:after="0" w:line="240" w:lineRule="auto"/>
              <w:ind w:left="521"/>
              <w:jc w:val="right"/>
              <w:rPr>
                <w:rFonts w:ascii="Times New Roman" w:eastAsia="Times New Roman" w:hAnsi="Times New Roman" w:cs="Times New Roman"/>
                <w:sz w:val="24"/>
                <w:szCs w:val="24"/>
              </w:rPr>
            </w:pPr>
          </w:p>
          <w:p w:rsidR="007D0C8E" w:rsidRDefault="003B43CB">
            <w:pPr>
              <w:suppressAutoHyphens/>
              <w:spacing w:after="0" w:line="240" w:lineRule="auto"/>
              <w:jc w:val="center"/>
              <w:rPr>
                <w:sz w:val="24"/>
                <w:szCs w:val="24"/>
              </w:rPr>
            </w:pPr>
            <w:r>
              <w:rPr>
                <w:rFonts w:ascii="Times New Roman" w:eastAsia="Times New Roman" w:hAnsi="Times New Roman" w:cs="Times New Roman"/>
                <w:sz w:val="24"/>
                <w:szCs w:val="24"/>
              </w:rPr>
              <w:t>___________________/</w:t>
            </w:r>
            <w:r>
              <w:rPr>
                <w:rFonts w:ascii="Times New Roman" w:eastAsia="Times New Roman" w:hAnsi="Times New Roman" w:cs="Times New Roman"/>
                <w:b/>
                <w:sz w:val="24"/>
                <w:szCs w:val="24"/>
              </w:rPr>
              <w:t>М.М. Кубанов/</w:t>
            </w:r>
          </w:p>
        </w:tc>
      </w:tr>
    </w:tbl>
    <w:p w:rsidR="007D0C8E" w:rsidRDefault="007D0C8E">
      <w:pPr>
        <w:spacing w:after="0" w:line="240" w:lineRule="auto"/>
        <w:jc w:val="right"/>
        <w:rPr>
          <w:rFonts w:ascii="Times New Roman" w:eastAsia="Times New Roman" w:hAnsi="Times New Roman" w:cs="Times New Roman"/>
          <w:b/>
          <w:sz w:val="24"/>
          <w:szCs w:val="24"/>
        </w:rPr>
      </w:pPr>
    </w:p>
    <w:p w:rsidR="007D0C8E" w:rsidRDefault="007D0C8E">
      <w:pPr>
        <w:spacing w:after="0" w:line="240" w:lineRule="auto"/>
        <w:jc w:val="right"/>
        <w:rPr>
          <w:rFonts w:ascii="Times New Roman" w:eastAsia="Times New Roman" w:hAnsi="Times New Roman" w:cs="Times New Roman"/>
          <w:b/>
          <w:sz w:val="24"/>
          <w:szCs w:val="24"/>
        </w:rPr>
      </w:pPr>
    </w:p>
    <w:p w:rsidR="00454F62" w:rsidRDefault="00454F62">
      <w:pPr>
        <w:spacing w:after="0" w:line="240" w:lineRule="auto"/>
        <w:jc w:val="right"/>
        <w:rPr>
          <w:rFonts w:ascii="Times New Roman" w:eastAsia="Times New Roman" w:hAnsi="Times New Roman" w:cs="Times New Roman"/>
          <w:b/>
          <w:sz w:val="24"/>
          <w:szCs w:val="24"/>
        </w:rPr>
      </w:pPr>
    </w:p>
    <w:p w:rsidR="00454F62" w:rsidRDefault="00454F62">
      <w:pPr>
        <w:spacing w:after="0" w:line="240" w:lineRule="auto"/>
        <w:jc w:val="right"/>
        <w:rPr>
          <w:rFonts w:ascii="Times New Roman" w:eastAsia="Times New Roman" w:hAnsi="Times New Roman" w:cs="Times New Roman"/>
          <w:b/>
          <w:sz w:val="24"/>
          <w:szCs w:val="24"/>
        </w:rPr>
      </w:pPr>
    </w:p>
    <w:p w:rsidR="00454F62" w:rsidRDefault="00454F62">
      <w:pPr>
        <w:spacing w:after="0" w:line="240" w:lineRule="auto"/>
        <w:jc w:val="right"/>
        <w:rPr>
          <w:rFonts w:ascii="Times New Roman" w:eastAsia="Times New Roman" w:hAnsi="Times New Roman" w:cs="Times New Roman"/>
          <w:b/>
          <w:sz w:val="24"/>
          <w:szCs w:val="24"/>
        </w:rPr>
      </w:pPr>
    </w:p>
    <w:p w:rsidR="00454F62" w:rsidRDefault="00454F62">
      <w:pPr>
        <w:spacing w:after="0" w:line="240" w:lineRule="auto"/>
        <w:jc w:val="right"/>
        <w:rPr>
          <w:rFonts w:ascii="Times New Roman" w:eastAsia="Times New Roman" w:hAnsi="Times New Roman" w:cs="Times New Roman"/>
          <w:b/>
          <w:sz w:val="24"/>
          <w:szCs w:val="24"/>
        </w:rPr>
      </w:pPr>
    </w:p>
    <w:p w:rsidR="00454F62" w:rsidRDefault="00454F62">
      <w:pPr>
        <w:spacing w:after="0" w:line="240" w:lineRule="auto"/>
        <w:jc w:val="right"/>
        <w:rPr>
          <w:rFonts w:ascii="Times New Roman" w:eastAsia="Times New Roman" w:hAnsi="Times New Roman" w:cs="Times New Roman"/>
          <w:b/>
          <w:sz w:val="24"/>
          <w:szCs w:val="24"/>
        </w:rPr>
      </w:pPr>
    </w:p>
    <w:p w:rsidR="00454F62" w:rsidRDefault="00454F62">
      <w:pPr>
        <w:spacing w:after="0" w:line="240" w:lineRule="auto"/>
        <w:jc w:val="right"/>
        <w:rPr>
          <w:rFonts w:ascii="Times New Roman" w:eastAsia="Times New Roman" w:hAnsi="Times New Roman" w:cs="Times New Roman"/>
          <w:b/>
          <w:sz w:val="24"/>
          <w:szCs w:val="24"/>
        </w:rPr>
      </w:pPr>
    </w:p>
    <w:p w:rsidR="00454F62" w:rsidRDefault="00454F62">
      <w:pPr>
        <w:spacing w:after="0" w:line="240" w:lineRule="auto"/>
        <w:jc w:val="right"/>
        <w:rPr>
          <w:rFonts w:ascii="Times New Roman" w:eastAsia="Times New Roman" w:hAnsi="Times New Roman" w:cs="Times New Roman"/>
          <w:b/>
          <w:sz w:val="24"/>
          <w:szCs w:val="24"/>
        </w:rPr>
      </w:pPr>
    </w:p>
    <w:p w:rsidR="00454F62" w:rsidRDefault="00454F62">
      <w:pPr>
        <w:spacing w:after="0" w:line="240" w:lineRule="auto"/>
        <w:jc w:val="right"/>
        <w:rPr>
          <w:rFonts w:ascii="Times New Roman" w:eastAsia="Times New Roman" w:hAnsi="Times New Roman" w:cs="Times New Roman"/>
          <w:b/>
          <w:sz w:val="24"/>
          <w:szCs w:val="24"/>
        </w:rPr>
      </w:pPr>
    </w:p>
    <w:p w:rsidR="00454F62" w:rsidRDefault="00454F62">
      <w:pPr>
        <w:spacing w:after="0" w:line="240" w:lineRule="auto"/>
        <w:jc w:val="right"/>
        <w:rPr>
          <w:rFonts w:ascii="Times New Roman" w:eastAsia="Times New Roman" w:hAnsi="Times New Roman" w:cs="Times New Roman"/>
          <w:b/>
          <w:sz w:val="24"/>
          <w:szCs w:val="24"/>
        </w:rPr>
      </w:pPr>
    </w:p>
    <w:p w:rsidR="00454F62" w:rsidRDefault="00454F62">
      <w:pPr>
        <w:spacing w:after="0" w:line="240" w:lineRule="auto"/>
        <w:jc w:val="right"/>
        <w:rPr>
          <w:rFonts w:ascii="Times New Roman" w:eastAsia="Times New Roman" w:hAnsi="Times New Roman" w:cs="Times New Roman"/>
          <w:b/>
          <w:sz w:val="24"/>
          <w:szCs w:val="24"/>
        </w:rPr>
      </w:pPr>
    </w:p>
    <w:p w:rsidR="00454F62" w:rsidRDefault="00454F62">
      <w:pPr>
        <w:spacing w:after="0" w:line="240" w:lineRule="auto"/>
        <w:jc w:val="right"/>
        <w:rPr>
          <w:rFonts w:ascii="Times New Roman" w:eastAsia="Times New Roman" w:hAnsi="Times New Roman" w:cs="Times New Roman"/>
          <w:b/>
          <w:sz w:val="24"/>
          <w:szCs w:val="24"/>
        </w:rPr>
      </w:pPr>
    </w:p>
    <w:p w:rsidR="00454F62" w:rsidRDefault="00454F62">
      <w:pPr>
        <w:spacing w:after="0" w:line="240" w:lineRule="auto"/>
        <w:jc w:val="right"/>
        <w:rPr>
          <w:rFonts w:ascii="Times New Roman" w:eastAsia="Times New Roman" w:hAnsi="Times New Roman" w:cs="Times New Roman"/>
          <w:b/>
          <w:sz w:val="24"/>
          <w:szCs w:val="24"/>
        </w:rPr>
      </w:pPr>
    </w:p>
    <w:p w:rsidR="00454F62" w:rsidRDefault="00454F62">
      <w:pPr>
        <w:spacing w:after="0" w:line="240" w:lineRule="auto"/>
        <w:jc w:val="right"/>
        <w:rPr>
          <w:rFonts w:ascii="Times New Roman" w:eastAsia="Times New Roman" w:hAnsi="Times New Roman" w:cs="Times New Roman"/>
          <w:b/>
          <w:sz w:val="24"/>
          <w:szCs w:val="24"/>
        </w:rPr>
      </w:pPr>
    </w:p>
    <w:p w:rsidR="007D0C8E" w:rsidRDefault="007D0C8E">
      <w:pPr>
        <w:spacing w:after="0" w:line="240" w:lineRule="auto"/>
        <w:jc w:val="right"/>
        <w:rPr>
          <w:rFonts w:ascii="Times New Roman" w:eastAsia="Times New Roman" w:hAnsi="Times New Roman" w:cs="Times New Roman"/>
          <w:b/>
          <w:sz w:val="24"/>
          <w:szCs w:val="24"/>
        </w:rPr>
      </w:pPr>
    </w:p>
    <w:p w:rsidR="007D0C8E" w:rsidRDefault="003B43CB">
      <w:pPr>
        <w:spacing w:after="0" w:line="240" w:lineRule="auto"/>
        <w:ind w:firstLineChars="3100" w:firstLine="7469"/>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Приложение № 1</w:t>
      </w:r>
    </w:p>
    <w:p w:rsidR="007D0C8E" w:rsidRDefault="003B43CB">
      <w:pPr>
        <w:spacing w:after="0" w:line="240" w:lineRule="auto"/>
        <w:jc w:val="right"/>
        <w:rPr>
          <w:rFonts w:ascii="Times New Roman" w:eastAsia="Times New Roman" w:hAnsi="Times New Roman" w:cs="Times New Roman"/>
          <w:b/>
          <w:color w:val="000080"/>
          <w:sz w:val="24"/>
          <w:szCs w:val="24"/>
        </w:rPr>
      </w:pPr>
      <w:r>
        <w:rPr>
          <w:rFonts w:ascii="Times New Roman" w:eastAsia="Times New Roman" w:hAnsi="Times New Roman" w:cs="Times New Roman"/>
          <w:b/>
          <w:sz w:val="24"/>
          <w:szCs w:val="24"/>
        </w:rPr>
        <w:t xml:space="preserve">к агентскому договору </w:t>
      </w:r>
      <w:proofErr w:type="gramStart"/>
      <w:r>
        <w:rPr>
          <w:rFonts w:ascii="Times New Roman" w:eastAsia="Times New Roman" w:hAnsi="Times New Roman" w:cs="Times New Roman"/>
          <w:b/>
          <w:sz w:val="24"/>
          <w:szCs w:val="24"/>
        </w:rPr>
        <w:t>№  _</w:t>
      </w:r>
      <w:proofErr w:type="gramEnd"/>
      <w:r>
        <w:rPr>
          <w:rFonts w:ascii="Times New Roman" w:eastAsia="Times New Roman" w:hAnsi="Times New Roman" w:cs="Times New Roman"/>
          <w:b/>
          <w:sz w:val="24"/>
          <w:szCs w:val="24"/>
        </w:rPr>
        <w:t>_________</w:t>
      </w:r>
    </w:p>
    <w:p w:rsidR="007D0C8E" w:rsidRDefault="003B43CB">
      <w:pPr>
        <w:spacing w:after="0" w:line="240" w:lineRule="auto"/>
        <w:jc w:val="right"/>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от </w:t>
      </w:r>
      <w:proofErr w:type="gramStart"/>
      <w:r>
        <w:rPr>
          <w:rFonts w:ascii="Times New Roman" w:eastAsia="Times New Roman" w:hAnsi="Times New Roman" w:cs="Times New Roman"/>
          <w:b/>
          <w:sz w:val="24"/>
          <w:szCs w:val="24"/>
        </w:rPr>
        <w:t xml:space="preserve">«  </w:t>
      </w:r>
      <w:proofErr w:type="gramEnd"/>
      <w:r>
        <w:rPr>
          <w:rFonts w:ascii="Times New Roman" w:eastAsia="Times New Roman" w:hAnsi="Times New Roman" w:cs="Times New Roman"/>
          <w:b/>
          <w:sz w:val="24"/>
          <w:szCs w:val="24"/>
        </w:rPr>
        <w:t xml:space="preserve">  » __________ 2020 г.</w:t>
      </w:r>
    </w:p>
    <w:p w:rsidR="00B50E8E" w:rsidRDefault="00B50E8E">
      <w:pPr>
        <w:spacing w:after="0" w:line="240" w:lineRule="auto"/>
        <w:jc w:val="right"/>
        <w:rPr>
          <w:rFonts w:ascii="Times New Roman" w:eastAsia="Times New Roman" w:hAnsi="Times New Roman" w:cs="Times New Roman"/>
          <w:b/>
          <w:sz w:val="24"/>
          <w:szCs w:val="24"/>
        </w:rPr>
      </w:pPr>
    </w:p>
    <w:p w:rsidR="007D0C8E" w:rsidRDefault="003B43CB">
      <w:pPr>
        <w:spacing w:after="0" w:line="24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Порядок предоставления услуг</w:t>
      </w:r>
    </w:p>
    <w:p w:rsidR="00B50E8E" w:rsidRDefault="00B50E8E">
      <w:pPr>
        <w:spacing w:after="0" w:line="240" w:lineRule="auto"/>
        <w:jc w:val="center"/>
        <w:rPr>
          <w:rFonts w:ascii="Times New Roman" w:eastAsia="Times New Roman" w:hAnsi="Times New Roman" w:cs="Times New Roman"/>
          <w:b/>
          <w:sz w:val="24"/>
          <w:szCs w:val="24"/>
        </w:rPr>
      </w:pPr>
    </w:p>
    <w:p w:rsidR="007D0C8E" w:rsidRDefault="00B50E8E" w:rsidP="00B50E8E">
      <w:pPr>
        <w:spacing w:after="0" w:line="240" w:lineRule="auto"/>
        <w:jc w:val="center"/>
        <w:rPr>
          <w:rFonts w:ascii="Times New Roman" w:eastAsia="Times New Roman" w:hAnsi="Times New Roman" w:cs="Times New Roman"/>
          <w:sz w:val="18"/>
          <w:szCs w:val="18"/>
        </w:rPr>
      </w:pPr>
      <w:r>
        <w:rPr>
          <w:rFonts w:ascii="Arial" w:hAnsi="Arial" w:cs="Arial"/>
          <w:b/>
          <w:bCs/>
          <w:color w:val="000000"/>
        </w:rPr>
        <w:t>ПРАВИЛА</w:t>
      </w:r>
      <w:r>
        <w:rPr>
          <w:rFonts w:ascii="Arial" w:hAnsi="Arial" w:cs="Arial"/>
          <w:b/>
          <w:bCs/>
          <w:color w:val="000000"/>
        </w:rPr>
        <w:br/>
        <w:t>ПРЕДОСТАВЛЕНИЯ САНАТОРНО-</w:t>
      </w:r>
      <w:proofErr w:type="gramStart"/>
      <w:r>
        <w:rPr>
          <w:rFonts w:ascii="Arial" w:hAnsi="Arial" w:cs="Arial"/>
          <w:b/>
          <w:bCs/>
          <w:color w:val="000000"/>
        </w:rPr>
        <w:t>КУРОРТНЫХ,  ОЗДОРОВИТЕЛЬНЫХ</w:t>
      </w:r>
      <w:proofErr w:type="gramEnd"/>
      <w:r>
        <w:rPr>
          <w:rFonts w:ascii="Arial" w:hAnsi="Arial" w:cs="Arial"/>
          <w:b/>
          <w:bCs/>
          <w:color w:val="000000"/>
        </w:rPr>
        <w:t xml:space="preserve"> И ГОСТИНИЧНЫХ УСЛУГ</w:t>
      </w:r>
      <w:r>
        <w:rPr>
          <w:rFonts w:ascii="Arial" w:hAnsi="Arial" w:cs="Arial"/>
          <w:b/>
          <w:bCs/>
          <w:color w:val="000000"/>
        </w:rPr>
        <w:br/>
        <w:t>ОБЩЕСТВА С ОГРАНИЧЕННОЙ ОТВЕТСТВЕННОСТЬЮ</w:t>
      </w:r>
      <w:r>
        <w:rPr>
          <w:rFonts w:ascii="Arial" w:hAnsi="Arial" w:cs="Arial"/>
          <w:b/>
          <w:bCs/>
          <w:color w:val="000000"/>
        </w:rPr>
        <w:br/>
        <w:t>«САНАТОРИЙ СОЛНЕЧНЫЙ»</w:t>
      </w:r>
    </w:p>
    <w:p w:rsidR="00B50E8E" w:rsidRDefault="00B50E8E">
      <w:pPr>
        <w:spacing w:after="0" w:line="240" w:lineRule="auto"/>
        <w:ind w:left="585"/>
        <w:jc w:val="both"/>
        <w:rPr>
          <w:rFonts w:ascii="Times New Roman" w:eastAsia="Times New Roman" w:hAnsi="Times New Roman" w:cs="Times New Roman"/>
          <w:sz w:val="24"/>
          <w:szCs w:val="24"/>
        </w:rPr>
      </w:pPr>
    </w:p>
    <w:p w:rsidR="00B50E8E" w:rsidRDefault="00B50E8E" w:rsidP="00B50E8E">
      <w:pPr>
        <w:spacing w:after="0" w:line="240" w:lineRule="auto"/>
        <w:ind w:left="-567"/>
        <w:jc w:val="both"/>
        <w:rPr>
          <w:rFonts w:ascii="Arial" w:hAnsi="Arial" w:cs="Arial"/>
          <w:color w:val="000000"/>
          <w:sz w:val="16"/>
          <w:szCs w:val="16"/>
        </w:rPr>
      </w:pPr>
      <w:r>
        <w:rPr>
          <w:rFonts w:ascii="Arial" w:hAnsi="Arial" w:cs="Arial"/>
          <w:color w:val="000000"/>
          <w:sz w:val="16"/>
          <w:szCs w:val="16"/>
        </w:rPr>
        <w:t xml:space="preserve">Настоящие Правила разработаны на основании: Конституции Российской Федерации; Гражданского кодекса; Федерального закона «Об основах охраны здоровья граждан в Российской Федерации» от 21 ноября 2011 года N 323-ФЗ; Федерального закона от 27 июля 2006 года №152-ФЗ «О персональных данных»; Закона Российской Федерации «О защите прав потребителей» от 27 июля 2006 года N 140-ФЗ; Правил предоставления медицинскими </w:t>
      </w:r>
      <w:r w:rsidRPr="009A487F">
        <w:rPr>
          <w:rFonts w:ascii="Arial" w:hAnsi="Arial" w:cs="Arial"/>
          <w:sz w:val="16"/>
          <w:szCs w:val="16"/>
        </w:rPr>
        <w:t>организациями платных медицинских услуг, утвержденных Постановлением Правительства Российской Федерации от 04 октября 2012 года № 1006; Правил предоставления гостиничных услуг в Российской Федерации, утвержденных Постановлением Правительства Российской Федерации от 18 ноября 2020 г. N 1853; Приказа Минздрава РФ от 9 декабря1999 г. N 438 «Об организации деятельности дневных стационаров в лечебно-профилактических учреждениях»; Устава Общества; иных нормативно-правовых документов, касающихся осуществления санаторно-курортной и гостиничной деятельности.</w:t>
      </w:r>
      <w:r w:rsidRPr="009A487F">
        <w:rPr>
          <w:rFonts w:ascii="Arial" w:hAnsi="Arial" w:cs="Arial"/>
          <w:sz w:val="16"/>
          <w:szCs w:val="16"/>
        </w:rPr>
        <w:br/>
        <w:t>1.</w:t>
      </w:r>
      <w:r w:rsidRPr="009A487F">
        <w:rPr>
          <w:rFonts w:ascii="Arial" w:hAnsi="Arial" w:cs="Arial"/>
          <w:sz w:val="16"/>
          <w:szCs w:val="16"/>
        </w:rPr>
        <w:tab/>
        <w:t>ООО «Санаторий «Солнечный</w:t>
      </w:r>
      <w:r>
        <w:rPr>
          <w:rFonts w:ascii="Arial" w:hAnsi="Arial" w:cs="Arial"/>
          <w:color w:val="000000"/>
          <w:sz w:val="16"/>
          <w:szCs w:val="16"/>
        </w:rPr>
        <w:t>» (далее по тексту – Санаторий), руководствуясь настоящими Правилами, предоставляет отдыхающим (далее по тексту – Гость) санаторно-курортное, оздоровительное обслуживание, медицинскую помощь и гостиничные услуги в соответствии с разработанными и утвержденными Санаторием программами.</w:t>
      </w:r>
      <w:r>
        <w:rPr>
          <w:rFonts w:ascii="Arial" w:hAnsi="Arial" w:cs="Arial"/>
          <w:color w:val="000000"/>
          <w:sz w:val="16"/>
          <w:szCs w:val="16"/>
        </w:rPr>
        <w:br/>
        <w:t>2.</w:t>
      </w:r>
      <w:r>
        <w:rPr>
          <w:rFonts w:ascii="Arial" w:hAnsi="Arial" w:cs="Arial"/>
          <w:color w:val="000000"/>
          <w:sz w:val="16"/>
          <w:szCs w:val="16"/>
        </w:rPr>
        <w:tab/>
        <w:t>Фирменное наименование, место нахождения и режим работы Санатория размещается на информационной вывеске у главного</w:t>
      </w:r>
      <w:r>
        <w:rPr>
          <w:rFonts w:ascii="Arial" w:hAnsi="Arial" w:cs="Arial"/>
          <w:color w:val="000000"/>
          <w:sz w:val="16"/>
          <w:szCs w:val="16"/>
        </w:rPr>
        <w:t xml:space="preserve"> </w:t>
      </w:r>
      <w:r>
        <w:rPr>
          <w:rFonts w:ascii="Arial" w:hAnsi="Arial" w:cs="Arial"/>
          <w:color w:val="000000"/>
          <w:sz w:val="16"/>
          <w:szCs w:val="16"/>
        </w:rPr>
        <w:t>входа</w:t>
      </w:r>
      <w:r>
        <w:rPr>
          <w:rFonts w:ascii="Arial" w:hAnsi="Arial" w:cs="Arial"/>
          <w:color w:val="000000"/>
          <w:sz w:val="16"/>
          <w:szCs w:val="16"/>
        </w:rPr>
        <w:t xml:space="preserve"> </w:t>
      </w:r>
      <w:r>
        <w:rPr>
          <w:rFonts w:ascii="Arial" w:hAnsi="Arial" w:cs="Arial"/>
          <w:color w:val="000000"/>
          <w:sz w:val="16"/>
          <w:szCs w:val="16"/>
        </w:rPr>
        <w:t>в</w:t>
      </w:r>
      <w:r>
        <w:rPr>
          <w:rFonts w:ascii="Arial" w:hAnsi="Arial" w:cs="Arial"/>
          <w:color w:val="000000"/>
          <w:sz w:val="16"/>
          <w:szCs w:val="16"/>
        </w:rPr>
        <w:t xml:space="preserve"> Санаторий.</w:t>
      </w:r>
    </w:p>
    <w:p w:rsidR="00B50E8E" w:rsidRDefault="00B50E8E" w:rsidP="00B50E8E">
      <w:pPr>
        <w:spacing w:after="0" w:line="240" w:lineRule="auto"/>
        <w:ind w:left="-567"/>
        <w:jc w:val="both"/>
        <w:rPr>
          <w:rFonts w:ascii="Arial" w:hAnsi="Arial" w:cs="Arial"/>
          <w:color w:val="000000"/>
          <w:sz w:val="16"/>
          <w:szCs w:val="16"/>
        </w:rPr>
      </w:pPr>
      <w:r>
        <w:rPr>
          <w:rFonts w:ascii="Arial" w:hAnsi="Arial" w:cs="Arial"/>
          <w:color w:val="000000"/>
          <w:sz w:val="16"/>
          <w:szCs w:val="16"/>
        </w:rPr>
        <w:t>3.</w:t>
      </w:r>
      <w:r>
        <w:rPr>
          <w:rFonts w:ascii="Arial" w:hAnsi="Arial" w:cs="Arial"/>
          <w:color w:val="000000"/>
          <w:sz w:val="16"/>
          <w:szCs w:val="16"/>
        </w:rPr>
        <w:tab/>
        <w:t xml:space="preserve">Санаторий вправе применять следующие виды </w:t>
      </w:r>
      <w:proofErr w:type="gramStart"/>
      <w:r>
        <w:rPr>
          <w:rFonts w:ascii="Arial" w:hAnsi="Arial" w:cs="Arial"/>
          <w:color w:val="000000"/>
          <w:sz w:val="16"/>
          <w:szCs w:val="16"/>
        </w:rPr>
        <w:t>бронирования:</w:t>
      </w:r>
      <w:r>
        <w:rPr>
          <w:rFonts w:ascii="Arial" w:hAnsi="Arial" w:cs="Arial"/>
          <w:color w:val="000000"/>
          <w:sz w:val="16"/>
          <w:szCs w:val="16"/>
        </w:rPr>
        <w:br/>
        <w:t>а</w:t>
      </w:r>
      <w:proofErr w:type="gramEnd"/>
      <w:r>
        <w:rPr>
          <w:rFonts w:ascii="Arial" w:hAnsi="Arial" w:cs="Arial"/>
          <w:color w:val="000000"/>
          <w:sz w:val="16"/>
          <w:szCs w:val="16"/>
        </w:rPr>
        <w:t xml:space="preserve">) гарантированное бронирование — вид бронирования, при котором санаторий ожидает Гостя до расчетного часа дня, следующего за днем запланированного заезда. При опоздании более чем на сутки гарантированное бронирование </w:t>
      </w:r>
      <w:proofErr w:type="gramStart"/>
      <w:r>
        <w:rPr>
          <w:rFonts w:ascii="Arial" w:hAnsi="Arial" w:cs="Arial"/>
          <w:color w:val="000000"/>
          <w:sz w:val="16"/>
          <w:szCs w:val="16"/>
        </w:rPr>
        <w:t>аннулируется;</w:t>
      </w:r>
      <w:r>
        <w:rPr>
          <w:rFonts w:ascii="Arial" w:hAnsi="Arial" w:cs="Arial"/>
          <w:color w:val="000000"/>
          <w:sz w:val="16"/>
          <w:szCs w:val="16"/>
        </w:rPr>
        <w:br/>
        <w:t>б</w:t>
      </w:r>
      <w:proofErr w:type="gramEnd"/>
      <w:r>
        <w:rPr>
          <w:rFonts w:ascii="Arial" w:hAnsi="Arial" w:cs="Arial"/>
          <w:color w:val="000000"/>
          <w:sz w:val="16"/>
          <w:szCs w:val="16"/>
        </w:rPr>
        <w:t>) негарантированное бронирование — вид бронирования, при котором санаторий ожидает Гостя до определенного часа, установленного исполнителем, в день заезда, после чего бронирование аннулируется.</w:t>
      </w:r>
      <w:r>
        <w:rPr>
          <w:rFonts w:ascii="Arial" w:hAnsi="Arial" w:cs="Arial"/>
          <w:color w:val="000000"/>
          <w:sz w:val="16"/>
          <w:szCs w:val="16"/>
        </w:rPr>
        <w:br/>
        <w:t>4.  Санаторий подтверждает бронирование номера путем выставления счета-подтверждения в соответствии с заявкой гостя. Счет-подтверждение является офертой, оплачивая его, Гость подтверждает свои намерения и соглашается с условиями предоставления услуг, у</w:t>
      </w:r>
      <w:r>
        <w:rPr>
          <w:rFonts w:ascii="Arial" w:hAnsi="Arial" w:cs="Arial"/>
          <w:color w:val="000000"/>
          <w:sz w:val="16"/>
          <w:szCs w:val="16"/>
        </w:rPr>
        <w:t xml:space="preserve">казанных в счете-подтверждении. </w:t>
      </w:r>
    </w:p>
    <w:p w:rsidR="00B50E8E" w:rsidRDefault="00B50E8E" w:rsidP="00B50E8E">
      <w:pPr>
        <w:spacing w:after="0" w:line="240" w:lineRule="auto"/>
        <w:ind w:left="-567"/>
        <w:jc w:val="both"/>
        <w:rPr>
          <w:rFonts w:ascii="Arial" w:hAnsi="Arial" w:cs="Arial"/>
          <w:sz w:val="16"/>
          <w:szCs w:val="16"/>
        </w:rPr>
      </w:pPr>
      <w:r>
        <w:rPr>
          <w:rFonts w:ascii="Arial" w:hAnsi="Arial" w:cs="Arial"/>
          <w:color w:val="000000"/>
          <w:sz w:val="16"/>
          <w:szCs w:val="16"/>
        </w:rPr>
        <w:t>С момента поступления оплаты на расчетный счет Санатория бронирование номера является гарантированным. Гость вправе произвести аннуляцию брони не менее, чем за три календарных дня до даты заезда.</w:t>
      </w:r>
      <w:r>
        <w:rPr>
          <w:rFonts w:ascii="Arial" w:hAnsi="Arial" w:cs="Arial"/>
          <w:color w:val="000000"/>
          <w:sz w:val="16"/>
          <w:szCs w:val="16"/>
        </w:rPr>
        <w:br/>
        <w:t xml:space="preserve">В случае несвоевременного отказа от </w:t>
      </w:r>
      <w:r w:rsidRPr="009A487F">
        <w:rPr>
          <w:rFonts w:ascii="Arial" w:hAnsi="Arial" w:cs="Arial"/>
          <w:sz w:val="16"/>
          <w:szCs w:val="16"/>
        </w:rPr>
        <w:t>гарантированного бронирования, опоздания или не заезда Гостя с него или с заказчика взимается плата за фактический простой номера (места в номере), но не более чем за сутки</w:t>
      </w:r>
      <w:r w:rsidRPr="009A487F">
        <w:rPr>
          <w:rFonts w:ascii="Arial" w:hAnsi="Arial" w:cs="Arial"/>
          <w:sz w:val="16"/>
          <w:szCs w:val="16"/>
        </w:rPr>
        <w:br/>
        <w:t>5. Оформление проживания Гостя в Санатории производится при предъявлении им:</w:t>
      </w:r>
      <w:r w:rsidRPr="009A487F">
        <w:rPr>
          <w:rFonts w:ascii="Arial" w:hAnsi="Arial" w:cs="Arial"/>
          <w:sz w:val="16"/>
          <w:szCs w:val="16"/>
        </w:rPr>
        <w:br/>
        <w:t>а) паспорта гражданина Российской Федерации, удостоверяющего личность гражданина Российской Федерации на т</w:t>
      </w:r>
      <w:r>
        <w:rPr>
          <w:rFonts w:ascii="Arial" w:hAnsi="Arial" w:cs="Arial"/>
          <w:sz w:val="16"/>
          <w:szCs w:val="16"/>
        </w:rPr>
        <w:t xml:space="preserve">ерритории Российской Федерации; </w:t>
      </w:r>
    </w:p>
    <w:p w:rsidR="00B50E8E" w:rsidRDefault="00B50E8E" w:rsidP="00B50E8E">
      <w:pPr>
        <w:spacing w:after="0" w:line="240" w:lineRule="auto"/>
        <w:ind w:left="-567"/>
        <w:jc w:val="both"/>
        <w:rPr>
          <w:rFonts w:ascii="Arial" w:hAnsi="Arial" w:cs="Arial"/>
          <w:color w:val="000000"/>
          <w:sz w:val="16"/>
          <w:szCs w:val="16"/>
        </w:rPr>
      </w:pPr>
      <w:r w:rsidRPr="009A487F">
        <w:rPr>
          <w:rFonts w:ascii="Arial" w:hAnsi="Arial" w:cs="Arial"/>
          <w:sz w:val="16"/>
          <w:szCs w:val="16"/>
        </w:rPr>
        <w:t>б) паспорта гражданина СССР, удостоверяющего личность гражданина Российской Федерации, до замены его в установленный срок на паспорт гражданина Российской Федерации;</w:t>
      </w:r>
      <w:r w:rsidRPr="009A487F">
        <w:rPr>
          <w:rFonts w:ascii="Arial" w:hAnsi="Arial" w:cs="Arial"/>
          <w:sz w:val="16"/>
          <w:szCs w:val="16"/>
        </w:rPr>
        <w:br/>
        <w:t>в) свидетельства о рождении — для лица, не достигшего 14-летнего возраста;</w:t>
      </w:r>
      <w:r w:rsidRPr="009A487F">
        <w:rPr>
          <w:rFonts w:ascii="Arial" w:hAnsi="Arial" w:cs="Arial"/>
          <w:sz w:val="16"/>
          <w:szCs w:val="16"/>
        </w:rPr>
        <w:br/>
        <w:t>г) паспорта гражданина РФ, удостоверяющего его личность за пределами территории Российской Федерации, — для лица, постоянно проживающего за пределами Российской Федерации;</w:t>
      </w:r>
      <w:r w:rsidRPr="009A487F">
        <w:rPr>
          <w:rFonts w:ascii="Arial" w:hAnsi="Arial" w:cs="Arial"/>
          <w:sz w:val="16"/>
          <w:szCs w:val="16"/>
        </w:rPr>
        <w:br/>
        <w:t>д) паспорта иностранного гражданина либо</w:t>
      </w:r>
      <w:r>
        <w:rPr>
          <w:rFonts w:ascii="Arial" w:hAnsi="Arial" w:cs="Arial"/>
          <w:color w:val="000000"/>
          <w:sz w:val="16"/>
          <w:szCs w:val="16"/>
        </w:rPr>
        <w:t xml:space="preserve"> иного документа, установленного федеральным законом или признанного в соответствии с международным договором Российской Федерации в качестве документа, удостоверяющего личность иностранного гражданина;</w:t>
      </w:r>
      <w:r>
        <w:rPr>
          <w:rFonts w:ascii="Arial" w:hAnsi="Arial" w:cs="Arial"/>
          <w:color w:val="000000"/>
          <w:sz w:val="16"/>
          <w:szCs w:val="16"/>
        </w:rPr>
        <w:br/>
        <w:t>е) документа, выданного иностранным государством и признанного в соответствии с международным договором Российской Федерации в качестве документа, удостоверяющего личность лица без гражданства;</w:t>
      </w:r>
      <w:r>
        <w:rPr>
          <w:rFonts w:ascii="Arial" w:hAnsi="Arial" w:cs="Arial"/>
          <w:color w:val="000000"/>
          <w:sz w:val="16"/>
          <w:szCs w:val="16"/>
        </w:rPr>
        <w:br/>
        <w:t>ж) разрешения на временное проживание лица без гражданства;</w:t>
      </w:r>
      <w:r>
        <w:rPr>
          <w:rFonts w:ascii="Arial" w:hAnsi="Arial" w:cs="Arial"/>
          <w:color w:val="000000"/>
          <w:sz w:val="16"/>
          <w:szCs w:val="16"/>
        </w:rPr>
        <w:br/>
        <w:t>з) вида на жительство лица без гражданства.</w:t>
      </w:r>
      <w:r>
        <w:rPr>
          <w:rFonts w:ascii="Arial" w:hAnsi="Arial" w:cs="Arial"/>
          <w:color w:val="000000"/>
          <w:sz w:val="16"/>
          <w:szCs w:val="16"/>
        </w:rPr>
        <w:br/>
        <w:t>6. Регистрация Гостей, являющихся гражданами Российской Федерации, по месту пребывания осуществляется в соответствии с Правилами регистрации и снятия граждан Российской Федерации с регистрационного учета по месту пребывания и по месту жительства в пределах Российской Федерации, утвержденными постановлением Правительства Российской Федерации от 17 июля 1995 г. N 713 «Об утверждении Правил регистрации и снятия граждан Российской Федерации с регистрационного учета по месту пребывания и по месту жительства в пределах Российской Федерации и перечня лиц, ответственных за прием и передачу в органы регистрационного учета документов для регистрации и снятия с регистрационного учета граждан Российской Федерации по месту пребывания и по месту жительства в пределах Российской Федерации».</w:t>
      </w:r>
      <w:r>
        <w:rPr>
          <w:rFonts w:ascii="Arial" w:hAnsi="Arial" w:cs="Arial"/>
          <w:color w:val="000000"/>
          <w:sz w:val="16"/>
          <w:szCs w:val="16"/>
        </w:rPr>
        <w:br/>
        <w:t>7. Регистрация несовершеннолетних граждан, не достигших 14-летнего возраста, осуществляется на основании документов, удостоверяющих личность находящихся вместе с ними родителей (усыновителей, опекунов) или близких родственников, сопровождающего лица (лиц), документа, удостоверяющего полномочия сопровождающего лица (лиц), а также свидетельств о рождении этих несовершеннолетних.</w:t>
      </w:r>
      <w:r>
        <w:rPr>
          <w:rFonts w:ascii="Arial" w:hAnsi="Arial" w:cs="Arial"/>
          <w:color w:val="000000"/>
          <w:sz w:val="16"/>
          <w:szCs w:val="16"/>
        </w:rPr>
        <w:br/>
        <w:t>8. Постановка иностранного гражданина и лица без гражданства на учет по месту пребывания в гостинице и снятие их с учета по месту пребывания осуществляются в соответствии с Правилами осуществления миграционного учета иностранных граждан и лиц без гражданства в Российской Федерации, утвержденными постановлением Правительства Российской Федерации от 15 января 2007 г. N 9 «О порядке осуществления миграционного учета иностранных граждан и лиц без гражданства в Российской Федерации».</w:t>
      </w:r>
      <w:r>
        <w:rPr>
          <w:rFonts w:ascii="Arial" w:hAnsi="Arial" w:cs="Arial"/>
          <w:color w:val="000000"/>
          <w:sz w:val="16"/>
          <w:szCs w:val="16"/>
        </w:rPr>
        <w:br/>
        <w:t xml:space="preserve">9.  При размещении в Санатории по санаторно-курортным путевкам Гость, помимо документа, удостоверяющего личность, должен иметь на руках: санаторно-курортную карту, документы, подтверждающие право на получение путевки (обменную путевку, ваучер или доверенность), анализ на энтеробиоз, полис ОМС (или ДМС), оригиналы платежных поручений с отметкой банка при безналичном расчете; для детей до 14 лет – свидетельство о рождении, санаторно-курортную карту, справку об </w:t>
      </w:r>
      <w:proofErr w:type="spellStart"/>
      <w:r>
        <w:rPr>
          <w:rFonts w:ascii="Arial" w:hAnsi="Arial" w:cs="Arial"/>
          <w:color w:val="000000"/>
          <w:sz w:val="16"/>
          <w:szCs w:val="16"/>
        </w:rPr>
        <w:t>эпидокружении</w:t>
      </w:r>
      <w:proofErr w:type="spellEnd"/>
      <w:r>
        <w:rPr>
          <w:rFonts w:ascii="Arial" w:hAnsi="Arial" w:cs="Arial"/>
          <w:color w:val="000000"/>
          <w:sz w:val="16"/>
          <w:szCs w:val="16"/>
        </w:rPr>
        <w:t>, полис ОМС (или ДМС), анализ на энтеробиоз, заключение врача — дерматолога об отсутствии кожных заболеваний, справку врача-педиатра (или эпидемиолога) об отсутствии контактов с инфицированными больными по месту жительства, в детском саду или школе.</w:t>
      </w:r>
      <w:r>
        <w:rPr>
          <w:rFonts w:ascii="Arial" w:hAnsi="Arial" w:cs="Arial"/>
          <w:color w:val="000000"/>
          <w:sz w:val="16"/>
          <w:szCs w:val="16"/>
        </w:rPr>
        <w:br/>
        <w:t xml:space="preserve">В случае отсутствия санаторно-курортной карты, она оформляется в Санатории (в </w:t>
      </w:r>
      <w:proofErr w:type="spellStart"/>
      <w:r>
        <w:rPr>
          <w:rFonts w:ascii="Arial" w:hAnsi="Arial" w:cs="Arial"/>
          <w:color w:val="000000"/>
          <w:sz w:val="16"/>
          <w:szCs w:val="16"/>
        </w:rPr>
        <w:t>т.ч</w:t>
      </w:r>
      <w:proofErr w:type="spellEnd"/>
      <w:r>
        <w:rPr>
          <w:rFonts w:ascii="Arial" w:hAnsi="Arial" w:cs="Arial"/>
          <w:color w:val="000000"/>
          <w:sz w:val="16"/>
          <w:szCs w:val="16"/>
        </w:rPr>
        <w:t>. за дополнительную плату),  согласно действующему прейскуранту на базе Санатория.</w:t>
      </w:r>
      <w:r>
        <w:rPr>
          <w:rFonts w:ascii="Arial" w:hAnsi="Arial" w:cs="Arial"/>
          <w:color w:val="000000"/>
          <w:sz w:val="16"/>
          <w:szCs w:val="16"/>
        </w:rPr>
        <w:br/>
        <w:t xml:space="preserve">10. При регистрации Гостя Санаторий оформляет в Службе приема и размещения договор возмездного оказания услуг (для физических лиц, забронировавших услуги самостоятельно), карточку Гостя, регистрационную карту. Руководствуясь Федеральным </w:t>
      </w:r>
      <w:r>
        <w:rPr>
          <w:rFonts w:ascii="Arial" w:hAnsi="Arial" w:cs="Arial"/>
          <w:color w:val="000000"/>
          <w:sz w:val="16"/>
          <w:szCs w:val="16"/>
        </w:rPr>
        <w:lastRenderedPageBreak/>
        <w:t>законом от 27 июля 2006 года №152-ФЗ «О персональных данных», Гость подписывает согласие на обработку персональных данных Санаторием.</w:t>
      </w:r>
      <w:r>
        <w:rPr>
          <w:rFonts w:ascii="Arial" w:hAnsi="Arial" w:cs="Arial"/>
          <w:color w:val="000000"/>
          <w:sz w:val="16"/>
          <w:szCs w:val="16"/>
        </w:rPr>
        <w:br/>
        <w:t>11.   Гости, прибывшие в Санаторий с детьми, обязаны соблюдать утвержденные в Санатории «Правила пребывания отдыхающих с детьми и подростками».</w:t>
      </w:r>
    </w:p>
    <w:p w:rsidR="00B50E8E" w:rsidRDefault="00B50E8E" w:rsidP="00B50E8E">
      <w:pPr>
        <w:spacing w:after="0" w:line="240" w:lineRule="auto"/>
        <w:ind w:left="-567"/>
        <w:jc w:val="both"/>
        <w:rPr>
          <w:rFonts w:ascii="Arial" w:hAnsi="Arial" w:cs="Arial"/>
          <w:color w:val="000000"/>
          <w:sz w:val="16"/>
          <w:szCs w:val="16"/>
        </w:rPr>
      </w:pPr>
      <w:r>
        <w:rPr>
          <w:rFonts w:ascii="Arial" w:hAnsi="Arial" w:cs="Arial"/>
          <w:color w:val="000000"/>
          <w:sz w:val="16"/>
          <w:szCs w:val="16"/>
        </w:rPr>
        <w:t>12.  Предоставление санаторно-курортных или оздоровительных услуг оформляется путевкой.</w:t>
      </w:r>
      <w:r>
        <w:rPr>
          <w:rFonts w:ascii="Arial" w:hAnsi="Arial" w:cs="Arial"/>
          <w:color w:val="000000"/>
          <w:sz w:val="16"/>
          <w:szCs w:val="16"/>
        </w:rPr>
        <w:br/>
        <w:t>13.  Полную информацию о Санатории: наименование, свидетельство о государственной регистрации, свидетельство о постановке на учет в налоговом органе, лицензия на медицинскую деятельность, свидетельство о присвоении категории 4 звезды, сертификаты на соответствие услуг питания, стоимость услуг, перечень услуг, категория номеров с их описанием, перечень и стоимость дополнительных услуг, сведения о порядке и форме оплаты, настоящие Правила, сведения о точках общественного питания, торговли, связи, бытового обслуживания, сведения об органах осуществляющих контроль за оказанием медицинских услуг, сведения о местном органе по защите прав потребителей и иную информация согласно требованиям действующего законодательства РФ Гость может получить в Службе приема и размещения, а также на официальном сайте</w:t>
      </w:r>
      <w:r>
        <w:rPr>
          <w:rFonts w:ascii="Arial" w:hAnsi="Arial" w:cs="Arial"/>
          <w:color w:val="000000"/>
          <w:sz w:val="16"/>
          <w:szCs w:val="16"/>
        </w:rPr>
        <w:t>.</w:t>
      </w:r>
    </w:p>
    <w:p w:rsidR="00B50E8E" w:rsidRDefault="00B50E8E" w:rsidP="00B50E8E">
      <w:pPr>
        <w:widowControl w:val="0"/>
        <w:autoSpaceDE w:val="0"/>
        <w:autoSpaceDN w:val="0"/>
        <w:adjustRightInd w:val="0"/>
        <w:spacing w:before="30" w:after="0" w:line="186" w:lineRule="exact"/>
        <w:ind w:left="-567"/>
        <w:jc w:val="both"/>
        <w:rPr>
          <w:rFonts w:ascii="Arial" w:hAnsi="Arial" w:cs="Arial"/>
          <w:color w:val="000000"/>
          <w:sz w:val="16"/>
          <w:szCs w:val="16"/>
        </w:rPr>
      </w:pPr>
      <w:r>
        <w:rPr>
          <w:rFonts w:ascii="Arial" w:hAnsi="Arial" w:cs="Arial"/>
          <w:color w:val="000000"/>
          <w:sz w:val="16"/>
          <w:szCs w:val="16"/>
        </w:rPr>
        <w:t>Санатория www.san-solnechniy.com .</w:t>
      </w:r>
      <w:r>
        <w:rPr>
          <w:rFonts w:ascii="Arial" w:hAnsi="Arial" w:cs="Arial"/>
          <w:color w:val="000000"/>
          <w:sz w:val="16"/>
          <w:szCs w:val="16"/>
        </w:rPr>
        <w:br/>
        <w:t>14.  Оформление заезда и выезда Гостя в Санатории осуществляется круглосуточно.</w:t>
      </w:r>
      <w:r>
        <w:rPr>
          <w:rFonts w:ascii="Arial" w:hAnsi="Arial" w:cs="Arial"/>
          <w:color w:val="000000"/>
          <w:sz w:val="16"/>
          <w:szCs w:val="16"/>
        </w:rPr>
        <w:br/>
        <w:t xml:space="preserve">15.  Санаторий оставляет за собой право отказать Гостю в предоставлении услуг проживания в </w:t>
      </w:r>
      <w:proofErr w:type="gramStart"/>
      <w:r>
        <w:rPr>
          <w:rFonts w:ascii="Arial" w:hAnsi="Arial" w:cs="Arial"/>
          <w:color w:val="000000"/>
          <w:sz w:val="16"/>
          <w:szCs w:val="16"/>
        </w:rPr>
        <w:t>случаях:</w:t>
      </w:r>
      <w:r>
        <w:rPr>
          <w:rFonts w:ascii="Arial" w:hAnsi="Arial" w:cs="Arial"/>
          <w:color w:val="000000"/>
          <w:sz w:val="16"/>
          <w:szCs w:val="16"/>
        </w:rPr>
        <w:br/>
        <w:t>-</w:t>
      </w:r>
      <w:proofErr w:type="gramEnd"/>
      <w:r>
        <w:rPr>
          <w:rFonts w:ascii="Arial" w:hAnsi="Arial" w:cs="Arial"/>
          <w:color w:val="000000"/>
          <w:sz w:val="16"/>
          <w:szCs w:val="16"/>
        </w:rPr>
        <w:t xml:space="preserve"> у прибывшего Гостя отсутствуют документы удостоверяющие личность, документы недействительны или просрочены;</w:t>
      </w:r>
      <w:r>
        <w:rPr>
          <w:rFonts w:ascii="Arial" w:hAnsi="Arial" w:cs="Arial"/>
          <w:color w:val="000000"/>
          <w:sz w:val="16"/>
          <w:szCs w:val="16"/>
        </w:rPr>
        <w:br/>
        <w:t>- Гость находится в состоянии алкогольного или наркотического опьянения, неадекватно, агрессивно себя ведет по отношению к окружающим;</w:t>
      </w:r>
      <w:r>
        <w:rPr>
          <w:rFonts w:ascii="Arial" w:hAnsi="Arial" w:cs="Arial"/>
          <w:color w:val="000000"/>
          <w:sz w:val="16"/>
          <w:szCs w:val="16"/>
        </w:rPr>
        <w:br/>
        <w:t>-  Гость не дает согласие на обработку персональных данных;</w:t>
      </w:r>
      <w:r>
        <w:rPr>
          <w:rFonts w:ascii="Arial" w:hAnsi="Arial" w:cs="Arial"/>
          <w:color w:val="000000"/>
          <w:sz w:val="16"/>
          <w:szCs w:val="16"/>
        </w:rPr>
        <w:br/>
        <w:t xml:space="preserve">- в других случаях, предусмотренных действующим </w:t>
      </w:r>
      <w:r w:rsidRPr="009A487F">
        <w:rPr>
          <w:rFonts w:ascii="Arial" w:hAnsi="Arial" w:cs="Arial"/>
          <w:sz w:val="16"/>
          <w:szCs w:val="16"/>
        </w:rPr>
        <w:t>законодательством РФ и здравым смыслом.</w:t>
      </w:r>
      <w:r w:rsidRPr="009A487F">
        <w:rPr>
          <w:rFonts w:ascii="Arial" w:hAnsi="Arial" w:cs="Arial"/>
          <w:sz w:val="16"/>
          <w:szCs w:val="16"/>
        </w:rPr>
        <w:br/>
        <w:t>16.  При предоставлении услуг проживания в Санатории действует единый расчетный час – 12-00 часов текущих суток по местному времени; часом выезда из санатория считается – 12 часов, часом заезда в санаторий – 14 часов.</w:t>
      </w:r>
      <w:r w:rsidRPr="009A487F">
        <w:rPr>
          <w:rFonts w:ascii="Arial" w:hAnsi="Arial" w:cs="Arial"/>
          <w:sz w:val="16"/>
          <w:szCs w:val="16"/>
        </w:rPr>
        <w:br/>
        <w:t>При проживании не более суток (24 часов) плата взимается за сутки независимо от расчетного часа.</w:t>
      </w:r>
      <w:r w:rsidRPr="009A487F">
        <w:rPr>
          <w:rFonts w:ascii="Arial" w:hAnsi="Arial" w:cs="Arial"/>
          <w:sz w:val="16"/>
          <w:szCs w:val="16"/>
        </w:rPr>
        <w:br/>
        <w:t>При заезде Гостя до расчетного часа (с 0.00 до 12.00 часов) при наличии свободных мест в Санатории плата за проживание не взимается. Питание Гость оплачивает согласно действующему прейскуранту.</w:t>
      </w:r>
      <w:r w:rsidRPr="009A487F">
        <w:rPr>
          <w:rFonts w:ascii="Arial" w:hAnsi="Arial" w:cs="Arial"/>
          <w:sz w:val="16"/>
          <w:szCs w:val="16"/>
        </w:rPr>
        <w:br/>
      </w:r>
      <w:r>
        <w:rPr>
          <w:rFonts w:ascii="Arial" w:hAnsi="Arial" w:cs="Arial"/>
          <w:color w:val="000000"/>
          <w:sz w:val="16"/>
          <w:szCs w:val="16"/>
        </w:rPr>
        <w:t>При задержке выезда Гостя плата за проживание взимается в следующем порядке:</w:t>
      </w:r>
      <w:r>
        <w:rPr>
          <w:rFonts w:ascii="Arial" w:hAnsi="Arial" w:cs="Arial"/>
          <w:color w:val="000000"/>
          <w:sz w:val="16"/>
          <w:szCs w:val="16"/>
        </w:rPr>
        <w:br/>
        <w:t>- не более 6 часов после расчетного часа – почасовая оплата;</w:t>
      </w:r>
      <w:r>
        <w:rPr>
          <w:rFonts w:ascii="Arial" w:hAnsi="Arial" w:cs="Arial"/>
          <w:color w:val="000000"/>
          <w:sz w:val="16"/>
          <w:szCs w:val="16"/>
        </w:rPr>
        <w:br/>
        <w:t>- от 6 до 12 часов после расчетного часа – за половину суток;</w:t>
      </w:r>
      <w:r>
        <w:rPr>
          <w:rFonts w:ascii="Arial" w:hAnsi="Arial" w:cs="Arial"/>
          <w:color w:val="000000"/>
          <w:sz w:val="16"/>
          <w:szCs w:val="16"/>
        </w:rPr>
        <w:br/>
        <w:t>- от 12 до 24 часов после расчетного часа – плата за полные сутки (если нет почасовой оплаты).</w:t>
      </w:r>
      <w:r>
        <w:rPr>
          <w:rFonts w:ascii="Arial" w:hAnsi="Arial" w:cs="Arial"/>
          <w:color w:val="000000"/>
          <w:sz w:val="16"/>
          <w:szCs w:val="16"/>
        </w:rPr>
        <w:br/>
        <w:t>При нарушении сроков заезда по заказанной брони Санаторий не гарантирует размещение Гостя в указанной категории номеров, а размещает на свободные места (при их наличии).</w:t>
      </w:r>
      <w:r>
        <w:rPr>
          <w:rFonts w:ascii="Arial" w:hAnsi="Arial" w:cs="Arial"/>
          <w:color w:val="000000"/>
          <w:sz w:val="16"/>
          <w:szCs w:val="16"/>
        </w:rPr>
        <w:br/>
        <w:t>17.  В период пребывания в Санатории Гость может производить оплату за приобретаемые дополнительные услуги:</w:t>
      </w:r>
      <w:r>
        <w:rPr>
          <w:rFonts w:ascii="Arial" w:hAnsi="Arial" w:cs="Arial"/>
          <w:color w:val="000000"/>
          <w:sz w:val="16"/>
          <w:szCs w:val="16"/>
        </w:rPr>
        <w:br/>
        <w:t>- наличными денежными средствами;</w:t>
      </w:r>
      <w:r>
        <w:rPr>
          <w:rFonts w:ascii="Arial" w:hAnsi="Arial" w:cs="Arial"/>
          <w:color w:val="000000"/>
          <w:sz w:val="16"/>
          <w:szCs w:val="16"/>
        </w:rPr>
        <w:br/>
        <w:t>- путем использования кредитной карточки;</w:t>
      </w:r>
      <w:r>
        <w:rPr>
          <w:rFonts w:ascii="Arial" w:hAnsi="Arial" w:cs="Arial"/>
          <w:color w:val="000000"/>
          <w:sz w:val="16"/>
          <w:szCs w:val="16"/>
        </w:rPr>
        <w:br/>
        <w:t>- безналичным перечислением на банковские реквизиты Санатория.</w:t>
      </w:r>
      <w:r>
        <w:rPr>
          <w:rFonts w:ascii="Arial" w:hAnsi="Arial" w:cs="Arial"/>
          <w:color w:val="000000"/>
          <w:sz w:val="16"/>
          <w:szCs w:val="16"/>
        </w:rPr>
        <w:br/>
        <w:t>Оплата за дополнительные медицинские услуги осуществляется ежедневно с 8.00 до 16.00 на стойках медицинских регистратур либо в Службе приема и размещения.</w:t>
      </w:r>
      <w:r>
        <w:rPr>
          <w:rFonts w:ascii="Arial" w:hAnsi="Arial" w:cs="Arial"/>
          <w:color w:val="000000"/>
          <w:sz w:val="16"/>
          <w:szCs w:val="16"/>
        </w:rPr>
        <w:br/>
        <w:t>Оплата Гостем всех предоставляемых услуг производится в соответствии с действующими прейскурантами, утвержденными в Санатории.</w:t>
      </w:r>
      <w:r>
        <w:rPr>
          <w:rFonts w:ascii="Arial" w:hAnsi="Arial" w:cs="Arial"/>
          <w:color w:val="000000"/>
          <w:sz w:val="16"/>
          <w:szCs w:val="16"/>
        </w:rPr>
        <w:br/>
        <w:t>По окончании проживания в Санатории Гостю предоставляется счет на все оказанные ему дополнительные услуги.</w:t>
      </w:r>
      <w:r>
        <w:rPr>
          <w:rFonts w:ascii="Arial" w:hAnsi="Arial" w:cs="Arial"/>
          <w:color w:val="000000"/>
          <w:sz w:val="16"/>
          <w:szCs w:val="16"/>
        </w:rPr>
        <w:br/>
        <w:t>18. Замена медицинских процедур, входящих в стоимость комплекса услуг по путевке возможна при наличии у Гостя медицинских противопоказаний по согласованию с лечащим врачом Санатория.</w:t>
      </w:r>
      <w:r>
        <w:rPr>
          <w:rFonts w:ascii="Arial" w:hAnsi="Arial" w:cs="Arial"/>
          <w:color w:val="000000"/>
          <w:sz w:val="16"/>
          <w:szCs w:val="16"/>
        </w:rPr>
        <w:br/>
        <w:t xml:space="preserve">В отдельных случаях при </w:t>
      </w:r>
      <w:r w:rsidRPr="009A487F">
        <w:rPr>
          <w:rFonts w:ascii="Arial" w:hAnsi="Arial" w:cs="Arial"/>
          <w:sz w:val="16"/>
          <w:szCs w:val="16"/>
        </w:rPr>
        <w:t>наличии у Гостя абсолютных медицинских противопоказаний к санаторно-курортному лечению, возможен перевод на оказание оздоровительных услуг по решению заседания консультативного совета Санатория, с последующим перерасчетом денежных средств.</w:t>
      </w:r>
      <w:r w:rsidRPr="009A487F">
        <w:t xml:space="preserve"> </w:t>
      </w:r>
      <w:r w:rsidRPr="009A487F">
        <w:rPr>
          <w:rFonts w:ascii="Arial" w:hAnsi="Arial" w:cs="Arial"/>
          <w:sz w:val="16"/>
          <w:szCs w:val="16"/>
        </w:rPr>
        <w:t>В случае, если Гость без уважительной причины (болезнь) опоздал или пропустил медицинскую процедуру, входящую в стоимость комплекса услуг по путевке, в назначенное время – Санаторий не производит замену или перенос медицинской процедуры и не производит возврат денежных средств.</w:t>
      </w:r>
      <w:r w:rsidRPr="009A487F">
        <w:rPr>
          <w:rFonts w:ascii="Arial" w:hAnsi="Arial" w:cs="Arial"/>
          <w:sz w:val="16"/>
          <w:szCs w:val="16"/>
        </w:rPr>
        <w:br/>
        <w:t>19. Санаторий не несет ответственности</w:t>
      </w:r>
      <w:r>
        <w:rPr>
          <w:rFonts w:ascii="Arial" w:hAnsi="Arial" w:cs="Arial"/>
          <w:color w:val="000000"/>
          <w:sz w:val="16"/>
          <w:szCs w:val="16"/>
        </w:rPr>
        <w:t xml:space="preserve"> за противоправные действия Гостя, совершенные во время отдыха и лечения.</w:t>
      </w:r>
      <w:r>
        <w:rPr>
          <w:rFonts w:ascii="Arial" w:hAnsi="Arial" w:cs="Arial"/>
          <w:color w:val="000000"/>
          <w:sz w:val="16"/>
          <w:szCs w:val="16"/>
        </w:rPr>
        <w:br/>
        <w:t>Гость обязуется возместить нанесенные Санаторию и/или третьим лицам убытки в полном объеме в случае порчи или утери имущества Санатория и/или третьих лиц.</w:t>
      </w:r>
      <w:r>
        <w:rPr>
          <w:rFonts w:ascii="Arial" w:hAnsi="Arial" w:cs="Arial"/>
          <w:color w:val="000000"/>
          <w:sz w:val="16"/>
          <w:szCs w:val="16"/>
        </w:rPr>
        <w:br/>
        <w:t>20.  В случае если Гость неоднократно или в значительном размере (свыше 5000 рублей) наносит материальный ущерб Санаторию/третьим лицам и/или в период пребывания проявляет в отношении персонала и других гостей агрессивные действия, угрожающие безопасности, здоровью или имуществу других лиц, пребывает в состоянии алкогольного и/или наркотического опьянения в общественных помещениях Санатория, нарушает закон о запрете курения, создает помехи для отдыха других гостей, а также нарушает требования, установленные настоящими Правилами, действующим законодательством РФ, администрация Санатория имеет право прекратить договор оказания услуг в одностороннем порядке. О чем администрация Санатория составляет акт по возникшему инциденту, с привлечением, при необходимости, представителей компетентных органов (Полиции, Роспотребнадзора и др.) и выселить Гостя, нарушающего правила проживания. Произвести ему возврат денежных средств с учетом их использования и потребовать возмещение фактически понесенных Санаторием расходов при выселении Гостя из санатория по его вине.</w:t>
      </w:r>
      <w:r>
        <w:rPr>
          <w:rFonts w:ascii="Arial" w:hAnsi="Arial" w:cs="Arial"/>
          <w:color w:val="000000"/>
          <w:sz w:val="16"/>
          <w:szCs w:val="16"/>
        </w:rPr>
        <w:br/>
        <w:t xml:space="preserve">21.  В случае досрочного выезда </w:t>
      </w:r>
      <w:r w:rsidRPr="009A487F">
        <w:rPr>
          <w:rFonts w:ascii="Arial" w:hAnsi="Arial" w:cs="Arial"/>
          <w:sz w:val="16"/>
          <w:szCs w:val="16"/>
        </w:rPr>
        <w:t>отдыхающий обязан уведомить САНАТОРИЙ до установленного расчетного часа (12-00).</w:t>
      </w:r>
      <w:r w:rsidRPr="009A487F">
        <w:rPr>
          <w:rFonts w:ascii="Arial" w:hAnsi="Arial" w:cs="Arial"/>
          <w:sz w:val="16"/>
          <w:szCs w:val="16"/>
        </w:rPr>
        <w:br/>
        <w:t>При уведомлении САНАТОРИЯ о досрочном выезде до расчетного часа (12-00):</w:t>
      </w:r>
      <w:r w:rsidRPr="009A487F">
        <w:rPr>
          <w:rFonts w:ascii="Arial" w:hAnsi="Arial" w:cs="Arial"/>
          <w:sz w:val="16"/>
          <w:szCs w:val="16"/>
        </w:rPr>
        <w:br/>
        <w:t>- по уважительным причинам (медицинские противопоказания, тяжелая болезнь, смерть близких родственников, отзыв с  места  работы по служебной необходимости — для государственных служащих, стихийные бедствия и катастрофы), подтвержденным документами установленного образца, САНАТОРИЙ обязуется возвратить денежные средства, полученные за «Услуги» САНАТОРИЯ в соответствии с их фактическим использованием;</w:t>
      </w:r>
      <w:r w:rsidRPr="009A487F">
        <w:rPr>
          <w:rFonts w:ascii="Arial" w:hAnsi="Arial" w:cs="Arial"/>
          <w:sz w:val="16"/>
          <w:szCs w:val="16"/>
        </w:rPr>
        <w:br/>
        <w:t>- в случае отсутствия уважительных причин — денежные средства за оказанные «Услуги» САНАТОРИЯ  возвращаются за вычетом фактически понесенных САНАТОРИЕМ расходов, установленных  в размере стоимости одного койко-дня.</w:t>
      </w:r>
      <w:r w:rsidRPr="009A487F">
        <w:rPr>
          <w:rFonts w:ascii="Arial" w:hAnsi="Arial" w:cs="Arial"/>
          <w:sz w:val="16"/>
          <w:szCs w:val="16"/>
        </w:rPr>
        <w:br/>
        <w:t>При уведомлении САНАТОРИЯ о досрочном выезде после расчетного часа (12-00) стоимость текущих суток перерасчету и возврату не подлежит.</w:t>
      </w:r>
      <w:r w:rsidRPr="009A487F">
        <w:rPr>
          <w:rFonts w:ascii="Arial" w:hAnsi="Arial" w:cs="Arial"/>
          <w:sz w:val="16"/>
          <w:szCs w:val="16"/>
        </w:rPr>
        <w:br/>
        <w:t>22.  При размещении Гостя, чье пребывание в Санатории оплачено по безналичному расчету Организацией по тарифу одноместного номера, дополнительное поселение Гостя в этот номер осуществляется по тарифу дополнительного места. Размещение на дополнительном месте рассчитывается от тарифа места в номере</w:t>
      </w:r>
      <w:r>
        <w:rPr>
          <w:rFonts w:ascii="Arial" w:hAnsi="Arial" w:cs="Arial"/>
          <w:color w:val="000000"/>
          <w:sz w:val="16"/>
          <w:szCs w:val="16"/>
        </w:rPr>
        <w:t xml:space="preserve"> по типу путевки (программы, тура), которую выбирает Гость. При заезде Гостей, прибывших от Организаций по безналичному расчету, изменения в расселении осуществляются только на основании письменного согласия Организации, оплатившей пребывание Гостя. При отсутствии письменного согласия Организации дополнительное подселение в номер осуществляется по действующему тарифу за счет средств Гостя. При дополнительном подселении к Гостю, проживающему за наличный расчет, производится перерасчет с одноместного на двухместное размещение в соответствии с действующими в Санатории тарифами.</w:t>
      </w:r>
      <w:r>
        <w:rPr>
          <w:rFonts w:ascii="Arial" w:hAnsi="Arial" w:cs="Arial"/>
          <w:color w:val="000000"/>
          <w:sz w:val="16"/>
          <w:szCs w:val="16"/>
        </w:rPr>
        <w:br/>
        <w:t>23.  В случае госпитализации Гостя в лечебные учреждения города оплата за нахождение в стационаре городских лечебных учреждений производится за счет средств ОМС, ДМС при наличии полиса у Гостя, при отсутствии полиса за счет Гостя.</w:t>
      </w:r>
      <w:r>
        <w:rPr>
          <w:rFonts w:ascii="Arial" w:hAnsi="Arial" w:cs="Arial"/>
          <w:color w:val="000000"/>
          <w:sz w:val="16"/>
          <w:szCs w:val="16"/>
        </w:rPr>
        <w:br/>
        <w:t>24. Оплата за приобретенный Гостем пакет услуг может производиться как за наличный, так и за безналичный расчет. В случае оплаты услуг по безналичному расчету и предоставлении Гостем оригинала Доверенности от Организации, Гостю необходимо получить следующие документы: отрывной талон к путевке, счет-фактуру, акт об оказании услуг, накладную.</w:t>
      </w:r>
      <w:r>
        <w:rPr>
          <w:rFonts w:ascii="Arial" w:hAnsi="Arial" w:cs="Arial"/>
          <w:color w:val="000000"/>
          <w:sz w:val="16"/>
          <w:szCs w:val="16"/>
        </w:rPr>
        <w:br/>
      </w:r>
      <w:r>
        <w:rPr>
          <w:rFonts w:ascii="Arial" w:hAnsi="Arial" w:cs="Arial"/>
          <w:color w:val="000000"/>
          <w:sz w:val="16"/>
          <w:szCs w:val="16"/>
        </w:rPr>
        <w:lastRenderedPageBreak/>
        <w:t>Дети до 12-ти лет размещаются в Санатории согласно утвержденным тарифам в зависимости от возраста ребенка.</w:t>
      </w:r>
      <w:r>
        <w:rPr>
          <w:rFonts w:ascii="Arial" w:hAnsi="Arial" w:cs="Arial"/>
          <w:color w:val="000000"/>
          <w:sz w:val="16"/>
          <w:szCs w:val="16"/>
        </w:rPr>
        <w:br/>
        <w:t xml:space="preserve">25.  Санаторий бесплатно предоставляет Гостю следующие виды </w:t>
      </w:r>
      <w:proofErr w:type="gramStart"/>
      <w:r>
        <w:rPr>
          <w:rFonts w:ascii="Arial" w:hAnsi="Arial" w:cs="Arial"/>
          <w:color w:val="000000"/>
          <w:sz w:val="16"/>
          <w:szCs w:val="16"/>
        </w:rPr>
        <w:t>услуг:</w:t>
      </w:r>
      <w:r>
        <w:rPr>
          <w:rFonts w:ascii="Arial" w:hAnsi="Arial" w:cs="Arial"/>
          <w:color w:val="000000"/>
          <w:sz w:val="16"/>
          <w:szCs w:val="16"/>
        </w:rPr>
        <w:br/>
        <w:t>-</w:t>
      </w:r>
      <w:proofErr w:type="gramEnd"/>
      <w:r>
        <w:rPr>
          <w:rFonts w:ascii="Arial" w:hAnsi="Arial" w:cs="Arial"/>
          <w:color w:val="000000"/>
          <w:sz w:val="16"/>
          <w:szCs w:val="16"/>
        </w:rPr>
        <w:t xml:space="preserve"> вызов скорой помощи и других неотложных служб;</w:t>
      </w:r>
      <w:r>
        <w:rPr>
          <w:rFonts w:ascii="Arial" w:hAnsi="Arial" w:cs="Arial"/>
          <w:color w:val="000000"/>
          <w:sz w:val="16"/>
          <w:szCs w:val="16"/>
        </w:rPr>
        <w:br/>
        <w:t>- пользование медицинской аптечкой;</w:t>
      </w:r>
      <w:r>
        <w:rPr>
          <w:rFonts w:ascii="Arial" w:hAnsi="Arial" w:cs="Arial"/>
          <w:color w:val="000000"/>
          <w:sz w:val="16"/>
          <w:szCs w:val="16"/>
        </w:rPr>
        <w:br/>
        <w:t>- доставка в номер корреспонденции адресованной потребителю, по ее получении;</w:t>
      </w:r>
      <w:r>
        <w:rPr>
          <w:rFonts w:ascii="Arial" w:hAnsi="Arial" w:cs="Arial"/>
          <w:color w:val="000000"/>
          <w:sz w:val="16"/>
          <w:szCs w:val="16"/>
        </w:rPr>
        <w:br/>
        <w:t>- побудка к определенному времени;</w:t>
      </w:r>
      <w:r w:rsidRPr="009A487F">
        <w:rPr>
          <w:rFonts w:ascii="Arial" w:hAnsi="Arial" w:cs="Arial"/>
          <w:sz w:val="16"/>
          <w:szCs w:val="16"/>
        </w:rPr>
        <w:br/>
        <w:t>- предоставление кипятка, одного комплекта посуды и столовых приборов.</w:t>
      </w:r>
      <w:r w:rsidRPr="009A487F">
        <w:rPr>
          <w:rFonts w:ascii="Arial" w:hAnsi="Arial" w:cs="Arial"/>
          <w:sz w:val="16"/>
          <w:szCs w:val="16"/>
        </w:rPr>
        <w:br/>
        <w:t>26.  Гость обязан соблюдать настоящие Правила, а также Правила противопожарной безопасности. Указанные документы находятся в доступном месте на Стойке приема и размещения. Гость своей подписью подтверждает ознакомление с мерами пожарной безопасности.</w:t>
      </w:r>
      <w:r w:rsidRPr="009A487F">
        <w:rPr>
          <w:rFonts w:ascii="Arial" w:hAnsi="Arial" w:cs="Arial"/>
          <w:sz w:val="16"/>
          <w:szCs w:val="16"/>
        </w:rPr>
        <w:br/>
        <w:t xml:space="preserve">27.  Нахождение Гостя (и </w:t>
      </w:r>
      <w:proofErr w:type="gramStart"/>
      <w:r w:rsidRPr="009A487F">
        <w:rPr>
          <w:rFonts w:ascii="Arial" w:hAnsi="Arial" w:cs="Arial"/>
          <w:sz w:val="16"/>
          <w:szCs w:val="16"/>
        </w:rPr>
        <w:t>лиц</w:t>
      </w:r>
      <w:proofErr w:type="gramEnd"/>
      <w:r w:rsidRPr="009A487F">
        <w:rPr>
          <w:rFonts w:ascii="Arial" w:hAnsi="Arial" w:cs="Arial"/>
          <w:sz w:val="16"/>
          <w:szCs w:val="16"/>
        </w:rPr>
        <w:t xml:space="preserve"> приглашенных им) на территории Санатория с любыми видами оружия, взрывчатыми и отравляющими веществами запрещено. Гости, прибывшие в санаторий с оружием (имеющие разрешение на хранение и ношение), на территорию Санатория не допускаются, таким Гостям рекомендуется передача в установленном законом порядке оружия на временное хранение в ОВД по г. Кисловодску (исключение составляют представители правоохранительных органов при выполнении ими служебных обязанностей).</w:t>
      </w:r>
      <w:r w:rsidRPr="009A487F">
        <w:rPr>
          <w:rFonts w:ascii="Arial" w:hAnsi="Arial" w:cs="Arial"/>
          <w:sz w:val="16"/>
          <w:szCs w:val="16"/>
        </w:rPr>
        <w:br/>
        <w:t xml:space="preserve">28.  Гостям необходимо соблюдать следующие </w:t>
      </w:r>
      <w:proofErr w:type="gramStart"/>
      <w:r w:rsidRPr="009A487F">
        <w:rPr>
          <w:rFonts w:ascii="Arial" w:hAnsi="Arial" w:cs="Arial"/>
          <w:sz w:val="16"/>
          <w:szCs w:val="16"/>
        </w:rPr>
        <w:t>правила:</w:t>
      </w:r>
      <w:r w:rsidRPr="009A487F">
        <w:rPr>
          <w:rFonts w:ascii="Arial" w:hAnsi="Arial" w:cs="Arial"/>
          <w:sz w:val="16"/>
          <w:szCs w:val="16"/>
        </w:rPr>
        <w:br/>
        <w:t>-</w:t>
      </w:r>
      <w:proofErr w:type="gramEnd"/>
      <w:r w:rsidRPr="009A487F">
        <w:rPr>
          <w:rFonts w:ascii="Arial" w:hAnsi="Arial" w:cs="Arial"/>
          <w:sz w:val="16"/>
          <w:szCs w:val="16"/>
        </w:rPr>
        <w:t xml:space="preserve"> при уходе из номера выключать свет, радио, телевизор</w:t>
      </w:r>
      <w:r>
        <w:rPr>
          <w:rFonts w:ascii="Arial" w:hAnsi="Arial" w:cs="Arial"/>
          <w:color w:val="000000"/>
          <w:sz w:val="16"/>
          <w:szCs w:val="16"/>
        </w:rPr>
        <w:t xml:space="preserve"> и другие электроприборы;</w:t>
      </w:r>
      <w:r>
        <w:rPr>
          <w:rFonts w:ascii="Arial" w:hAnsi="Arial" w:cs="Arial"/>
          <w:color w:val="000000"/>
          <w:sz w:val="16"/>
          <w:szCs w:val="16"/>
        </w:rPr>
        <w:br/>
        <w:t>- закрыть водопроводные краны;</w:t>
      </w:r>
      <w:r>
        <w:rPr>
          <w:rFonts w:ascii="Arial" w:hAnsi="Arial" w:cs="Arial"/>
          <w:color w:val="000000"/>
          <w:sz w:val="16"/>
          <w:szCs w:val="16"/>
        </w:rPr>
        <w:br/>
        <w:t>- запирать на ночь дверь в номер;</w:t>
      </w:r>
      <w:r>
        <w:rPr>
          <w:rFonts w:ascii="Arial" w:hAnsi="Arial" w:cs="Arial"/>
          <w:color w:val="000000"/>
          <w:sz w:val="16"/>
          <w:szCs w:val="16"/>
        </w:rPr>
        <w:br/>
        <w:t>- иметь в наличии карточку Гостя и номерной электронный ключ при входе и выходе из санатория;</w:t>
      </w:r>
      <w:r>
        <w:rPr>
          <w:rFonts w:ascii="Arial" w:hAnsi="Arial" w:cs="Arial"/>
          <w:color w:val="000000"/>
          <w:sz w:val="16"/>
          <w:szCs w:val="16"/>
        </w:rPr>
        <w:br/>
        <w:t>- немедленно информировать администрацию Санатория в случае утраты карточки Гостя либо электронного ключа.</w:t>
      </w:r>
      <w:r>
        <w:rPr>
          <w:rFonts w:ascii="Arial" w:hAnsi="Arial" w:cs="Arial"/>
          <w:color w:val="000000"/>
          <w:sz w:val="16"/>
          <w:szCs w:val="16"/>
        </w:rPr>
        <w:br/>
        <w:t xml:space="preserve">29.  Гостям </w:t>
      </w:r>
      <w:proofErr w:type="gramStart"/>
      <w:r>
        <w:rPr>
          <w:rFonts w:ascii="Arial" w:hAnsi="Arial" w:cs="Arial"/>
          <w:color w:val="000000"/>
          <w:sz w:val="16"/>
          <w:szCs w:val="16"/>
        </w:rPr>
        <w:t>запрещено:</w:t>
      </w:r>
      <w:r>
        <w:rPr>
          <w:rFonts w:ascii="Arial" w:hAnsi="Arial" w:cs="Arial"/>
          <w:color w:val="000000"/>
          <w:sz w:val="16"/>
          <w:szCs w:val="16"/>
        </w:rPr>
        <w:br/>
        <w:t>-</w:t>
      </w:r>
      <w:proofErr w:type="gramEnd"/>
      <w:r>
        <w:rPr>
          <w:rFonts w:ascii="Arial" w:hAnsi="Arial" w:cs="Arial"/>
          <w:color w:val="000000"/>
          <w:sz w:val="16"/>
          <w:szCs w:val="16"/>
        </w:rPr>
        <w:t xml:space="preserve"> передавать ключ от номера и карту Гостя другому лицу;</w:t>
      </w:r>
    </w:p>
    <w:p w:rsidR="00B50E8E" w:rsidRDefault="00B50E8E" w:rsidP="00B50E8E">
      <w:pPr>
        <w:spacing w:after="0" w:line="240" w:lineRule="auto"/>
        <w:ind w:left="-567"/>
        <w:jc w:val="both"/>
        <w:rPr>
          <w:rFonts w:ascii="Arial" w:hAnsi="Arial" w:cs="Arial"/>
          <w:color w:val="000000"/>
          <w:sz w:val="16"/>
          <w:szCs w:val="16"/>
        </w:rPr>
      </w:pPr>
      <w:r>
        <w:rPr>
          <w:rFonts w:ascii="Arial" w:hAnsi="Arial" w:cs="Arial"/>
          <w:color w:val="000000"/>
          <w:sz w:val="16"/>
          <w:szCs w:val="16"/>
        </w:rPr>
        <w:t>- оставлять посторонних в номере в свое отсутствие;</w:t>
      </w:r>
    </w:p>
    <w:p w:rsidR="00B50E8E" w:rsidRDefault="00B50E8E" w:rsidP="00B50E8E">
      <w:pPr>
        <w:spacing w:after="0" w:line="240" w:lineRule="auto"/>
        <w:ind w:left="-567"/>
        <w:jc w:val="both"/>
        <w:rPr>
          <w:rFonts w:ascii="Times New Roman" w:eastAsia="Times New Roman" w:hAnsi="Times New Roman" w:cs="Times New Roman"/>
          <w:sz w:val="24"/>
          <w:szCs w:val="24"/>
        </w:rPr>
      </w:pPr>
      <w:r>
        <w:rPr>
          <w:rFonts w:ascii="Arial" w:hAnsi="Arial" w:cs="Arial"/>
          <w:color w:val="000000"/>
          <w:sz w:val="16"/>
          <w:szCs w:val="16"/>
        </w:rPr>
        <w:t xml:space="preserve">- содержать в номере </w:t>
      </w:r>
      <w:proofErr w:type="gramStart"/>
      <w:r>
        <w:rPr>
          <w:rFonts w:ascii="Arial" w:hAnsi="Arial" w:cs="Arial"/>
          <w:color w:val="000000"/>
          <w:sz w:val="16"/>
          <w:szCs w:val="16"/>
        </w:rPr>
        <w:t>животных;</w:t>
      </w:r>
      <w:r>
        <w:rPr>
          <w:rFonts w:ascii="Arial" w:hAnsi="Arial" w:cs="Arial"/>
          <w:color w:val="000000"/>
          <w:sz w:val="16"/>
          <w:szCs w:val="16"/>
        </w:rPr>
        <w:br/>
        <w:t>-</w:t>
      </w:r>
      <w:proofErr w:type="gramEnd"/>
      <w:r>
        <w:rPr>
          <w:rFonts w:ascii="Arial" w:hAnsi="Arial" w:cs="Arial"/>
          <w:color w:val="000000"/>
          <w:sz w:val="16"/>
          <w:szCs w:val="16"/>
        </w:rPr>
        <w:t xml:space="preserve"> вносить на территорию Санатория продукты питания и спиртные напитки, во избежание пищевых отравлений;</w:t>
      </w:r>
      <w:r>
        <w:rPr>
          <w:rFonts w:ascii="Arial" w:hAnsi="Arial" w:cs="Arial"/>
          <w:color w:val="000000"/>
          <w:sz w:val="16"/>
          <w:szCs w:val="16"/>
        </w:rPr>
        <w:br/>
        <w:t>- выносить продукты питания из Обеденного зала (за исключением контейнеров с определенными диетой продуктами);</w:t>
      </w:r>
      <w:r>
        <w:rPr>
          <w:rFonts w:ascii="Arial" w:hAnsi="Arial" w:cs="Arial"/>
          <w:color w:val="000000"/>
          <w:sz w:val="16"/>
          <w:szCs w:val="16"/>
        </w:rPr>
        <w:br/>
        <w:t>- загрязнять бассейн;</w:t>
      </w:r>
      <w:r>
        <w:rPr>
          <w:rFonts w:ascii="Arial" w:hAnsi="Arial" w:cs="Arial"/>
          <w:color w:val="000000"/>
          <w:sz w:val="16"/>
          <w:szCs w:val="16"/>
        </w:rPr>
        <w:br/>
        <w:t>- курить на всей территории и объектах Санатория.</w:t>
      </w:r>
      <w:r>
        <w:rPr>
          <w:rFonts w:ascii="Arial" w:hAnsi="Arial" w:cs="Arial"/>
          <w:color w:val="000000"/>
          <w:sz w:val="16"/>
          <w:szCs w:val="16"/>
        </w:rPr>
        <w:br/>
        <w:t>30.  Гости, прибывшие на отдых и лечение с детьми, должны соблюдать Правила пребывания с детьми и подростками.</w:t>
      </w:r>
      <w:r>
        <w:rPr>
          <w:rFonts w:ascii="Arial" w:hAnsi="Arial" w:cs="Arial"/>
          <w:color w:val="000000"/>
          <w:sz w:val="16"/>
          <w:szCs w:val="16"/>
        </w:rPr>
        <w:br/>
        <w:t xml:space="preserve">Для игр и развлечений детей в санатории </w:t>
      </w:r>
      <w:proofErr w:type="gramStart"/>
      <w:r>
        <w:rPr>
          <w:rFonts w:ascii="Arial" w:hAnsi="Arial" w:cs="Arial"/>
          <w:color w:val="000000"/>
          <w:sz w:val="16"/>
          <w:szCs w:val="16"/>
        </w:rPr>
        <w:t>организовано:</w:t>
      </w:r>
      <w:r>
        <w:rPr>
          <w:rFonts w:ascii="Arial" w:hAnsi="Arial" w:cs="Arial"/>
          <w:color w:val="000000"/>
          <w:sz w:val="16"/>
          <w:szCs w:val="16"/>
        </w:rPr>
        <w:br/>
        <w:t>-</w:t>
      </w:r>
      <w:proofErr w:type="gramEnd"/>
      <w:r>
        <w:rPr>
          <w:rFonts w:ascii="Arial" w:hAnsi="Arial" w:cs="Arial"/>
          <w:color w:val="000000"/>
          <w:sz w:val="16"/>
          <w:szCs w:val="16"/>
        </w:rPr>
        <w:t xml:space="preserve"> детский клуб  с 09-00 до 17-00 (с 12-00 до 13-00 санитарная обработка комнаты и игрового оборудования). Посещение после осмотра врача-педиатра (отметка ставится в карте гостя). Детям до 4-х лет посещение детского клуба разрешено только в сопровождении взрослых. По рекомендациям врача-педиатра ребенку разрешается находиться в детском клубе подряд от 1 до 1,5 </w:t>
      </w:r>
      <w:proofErr w:type="gramStart"/>
      <w:r>
        <w:rPr>
          <w:rFonts w:ascii="Arial" w:hAnsi="Arial" w:cs="Arial"/>
          <w:color w:val="000000"/>
          <w:sz w:val="16"/>
          <w:szCs w:val="16"/>
        </w:rPr>
        <w:t>часов;</w:t>
      </w:r>
      <w:r>
        <w:rPr>
          <w:rFonts w:ascii="Arial" w:hAnsi="Arial" w:cs="Arial"/>
          <w:color w:val="000000"/>
          <w:sz w:val="16"/>
          <w:szCs w:val="16"/>
        </w:rPr>
        <w:br/>
        <w:t>-</w:t>
      </w:r>
      <w:proofErr w:type="gramEnd"/>
      <w:r>
        <w:rPr>
          <w:rFonts w:ascii="Arial" w:hAnsi="Arial" w:cs="Arial"/>
          <w:color w:val="000000"/>
          <w:sz w:val="16"/>
          <w:szCs w:val="16"/>
        </w:rPr>
        <w:t xml:space="preserve"> летняя игровая площадка с 09-00 до 22-00;</w:t>
      </w:r>
      <w:r>
        <w:rPr>
          <w:rFonts w:ascii="Arial" w:hAnsi="Arial" w:cs="Arial"/>
          <w:color w:val="000000"/>
          <w:sz w:val="16"/>
          <w:szCs w:val="16"/>
        </w:rPr>
        <w:br/>
        <w:t>Детям запрещено:</w:t>
      </w:r>
      <w:r>
        <w:rPr>
          <w:rFonts w:ascii="Arial" w:hAnsi="Arial" w:cs="Arial"/>
          <w:color w:val="000000"/>
          <w:sz w:val="16"/>
          <w:szCs w:val="16"/>
        </w:rPr>
        <w:br/>
        <w:t>- самостоятельно без присмотра родителей играть в коридорах, фойе, на лестничных площадках;</w:t>
      </w:r>
      <w:r>
        <w:rPr>
          <w:rFonts w:ascii="Arial" w:hAnsi="Arial" w:cs="Arial"/>
          <w:color w:val="000000"/>
          <w:sz w:val="16"/>
          <w:szCs w:val="16"/>
        </w:rPr>
        <w:br/>
        <w:t>- до 12 лет  пользоваться лифтом без сопровождения взрослых;</w:t>
      </w:r>
      <w:r>
        <w:rPr>
          <w:rFonts w:ascii="Arial" w:hAnsi="Arial" w:cs="Arial"/>
          <w:color w:val="000000"/>
          <w:sz w:val="16"/>
          <w:szCs w:val="16"/>
        </w:rPr>
        <w:br/>
        <w:t xml:space="preserve">- посещение баров и ресторанов без присмотра родителей, а также развлекательных мероприятий для взрослых после 21-00. В случае отсутствия контроля над поведением детей и несоблюдения вышеуказанных требований, администрация санатория имеет право потребовать удаление семьи из </w:t>
      </w:r>
      <w:proofErr w:type="gramStart"/>
      <w:r>
        <w:rPr>
          <w:rFonts w:ascii="Arial" w:hAnsi="Arial" w:cs="Arial"/>
          <w:color w:val="000000"/>
          <w:sz w:val="16"/>
          <w:szCs w:val="16"/>
        </w:rPr>
        <w:t>зала.</w:t>
      </w:r>
      <w:r>
        <w:rPr>
          <w:rFonts w:ascii="Arial" w:hAnsi="Arial" w:cs="Arial"/>
          <w:color w:val="000000"/>
          <w:sz w:val="16"/>
          <w:szCs w:val="16"/>
        </w:rPr>
        <w:br/>
        <w:t>-</w:t>
      </w:r>
      <w:proofErr w:type="gramEnd"/>
      <w:r>
        <w:rPr>
          <w:rFonts w:ascii="Arial" w:hAnsi="Arial" w:cs="Arial"/>
          <w:color w:val="000000"/>
          <w:sz w:val="16"/>
          <w:szCs w:val="16"/>
        </w:rPr>
        <w:t xml:space="preserve"> находиться в зоне выступления артистов;</w:t>
      </w:r>
      <w:r>
        <w:rPr>
          <w:rFonts w:ascii="Arial" w:hAnsi="Arial" w:cs="Arial"/>
          <w:color w:val="000000"/>
          <w:sz w:val="16"/>
          <w:szCs w:val="16"/>
        </w:rPr>
        <w:br/>
        <w:t>- посещать Летнюю игровую площадку и батут без сопровождения взрослых.</w:t>
      </w:r>
      <w:r>
        <w:rPr>
          <w:rFonts w:ascii="Arial" w:hAnsi="Arial" w:cs="Arial"/>
          <w:color w:val="000000"/>
          <w:sz w:val="16"/>
          <w:szCs w:val="16"/>
        </w:rPr>
        <w:br/>
        <w:t>31.  Приемы пищи родителей с детьми (завтрак, обед и ужин) в Обеденном зале где родители обязаны следить за поведением детей, не допускать самостоятельного перемещения детей в зоне раздаточных столов.</w:t>
      </w:r>
      <w:r>
        <w:rPr>
          <w:rFonts w:ascii="Arial" w:hAnsi="Arial" w:cs="Arial"/>
          <w:color w:val="000000"/>
          <w:sz w:val="16"/>
          <w:szCs w:val="16"/>
        </w:rPr>
        <w:br/>
        <w:t>32.  Посещение бассейна разрешается только под присмотром родителей. Для детей до 4-х лет работает специально оборудованный детский бассейн.</w:t>
      </w:r>
      <w:r>
        <w:rPr>
          <w:rFonts w:ascii="Arial" w:hAnsi="Arial" w:cs="Arial"/>
          <w:color w:val="000000"/>
          <w:sz w:val="16"/>
          <w:szCs w:val="16"/>
        </w:rPr>
        <w:br/>
        <w:t xml:space="preserve">В случае невыполнения настоящих правил и наступления негативных последствий в отношении детей, администрация Санатория ответственности за жизнь и </w:t>
      </w:r>
      <w:proofErr w:type="gramStart"/>
      <w:r>
        <w:rPr>
          <w:rFonts w:ascii="Arial" w:hAnsi="Arial" w:cs="Arial"/>
          <w:color w:val="000000"/>
          <w:sz w:val="16"/>
          <w:szCs w:val="16"/>
        </w:rPr>
        <w:t>здоровье  ответственности</w:t>
      </w:r>
      <w:proofErr w:type="gramEnd"/>
      <w:r>
        <w:rPr>
          <w:rFonts w:ascii="Arial" w:hAnsi="Arial" w:cs="Arial"/>
          <w:color w:val="000000"/>
          <w:sz w:val="16"/>
          <w:szCs w:val="16"/>
        </w:rPr>
        <w:t xml:space="preserve"> не несет.</w:t>
      </w:r>
      <w:r>
        <w:rPr>
          <w:rFonts w:ascii="Arial" w:hAnsi="Arial" w:cs="Arial"/>
          <w:color w:val="000000"/>
          <w:sz w:val="16"/>
          <w:szCs w:val="16"/>
        </w:rPr>
        <w:br/>
        <w:t>33. Лица, приглашенные в Санаторий Гостем, могут находиться на территории Санатория и в номере с 08-00 до 23-00 часов. При размещении Гостя в двухместном номере с подселением, приглашенное лицо может находиться только по согласованию с другим Гостем проживающем в номере.</w:t>
      </w:r>
      <w:r>
        <w:rPr>
          <w:rFonts w:ascii="Arial" w:hAnsi="Arial" w:cs="Arial"/>
          <w:color w:val="000000"/>
          <w:sz w:val="16"/>
          <w:szCs w:val="16"/>
        </w:rPr>
        <w:br/>
        <w:t xml:space="preserve">В случае задержки в номере Гостя приглашенного лица свыше </w:t>
      </w:r>
      <w:proofErr w:type="gramStart"/>
      <w:r>
        <w:rPr>
          <w:rFonts w:ascii="Arial" w:hAnsi="Arial" w:cs="Arial"/>
          <w:color w:val="000000"/>
          <w:sz w:val="16"/>
          <w:szCs w:val="16"/>
        </w:rPr>
        <w:t>времени</w:t>
      </w:r>
      <w:proofErr w:type="gramEnd"/>
      <w:r>
        <w:rPr>
          <w:rFonts w:ascii="Arial" w:hAnsi="Arial" w:cs="Arial"/>
          <w:color w:val="000000"/>
          <w:sz w:val="16"/>
          <w:szCs w:val="16"/>
        </w:rPr>
        <w:t xml:space="preserve"> определенного настоящими Правилами, администрация Санатория оставляет за собой право предложить приглашенному лицу покинуть территорию Санатория, либо оплатить услугу проживания в соответствии с действующим прейскурантом.</w:t>
      </w:r>
      <w:r>
        <w:rPr>
          <w:rFonts w:ascii="Arial" w:hAnsi="Arial" w:cs="Arial"/>
          <w:color w:val="000000"/>
          <w:sz w:val="16"/>
          <w:szCs w:val="16"/>
        </w:rPr>
        <w:br/>
        <w:t>34.  О своем выезде из Санатория Гость должен уведомить гостиничную службу не позднее, чем за 30 минут до отъезда, освободить номер, произвести окончательный расчет за предоставленные услуги на Стойке приема и размещения, вернуть ключ.</w:t>
      </w:r>
      <w:r>
        <w:rPr>
          <w:rFonts w:ascii="Arial" w:hAnsi="Arial" w:cs="Arial"/>
          <w:color w:val="000000"/>
          <w:sz w:val="16"/>
          <w:szCs w:val="16"/>
        </w:rPr>
        <w:br/>
        <w:t>35.  Санаторий в соответствии с законодательством Российской Федерации несет ответственность за вред, причиненный жизни, здоровью или имуществу Гостя вследствие недостатков при оказании услуг.</w:t>
      </w:r>
      <w:r>
        <w:rPr>
          <w:rFonts w:ascii="Arial" w:hAnsi="Arial" w:cs="Arial"/>
          <w:color w:val="000000"/>
          <w:sz w:val="16"/>
          <w:szCs w:val="16"/>
        </w:rPr>
        <w:br/>
        <w:t>36.  Санаторий несет ответственность за неисполнение либо ненадлежащее исполнение обязательств по оказанию услуг.</w:t>
      </w:r>
      <w:r>
        <w:rPr>
          <w:rFonts w:ascii="Arial" w:hAnsi="Arial" w:cs="Arial"/>
          <w:color w:val="000000"/>
          <w:sz w:val="16"/>
          <w:szCs w:val="16"/>
        </w:rPr>
        <w:br/>
        <w:t xml:space="preserve">37.  Вред, причиненный жизни или здоровью Гостя в результате предоставления, не отвечающих требованиям и (или) условиям договора, подлежит возмещению исполнителем в соответствии с </w:t>
      </w:r>
      <w:proofErr w:type="gramStart"/>
      <w:r>
        <w:rPr>
          <w:rFonts w:ascii="Arial" w:hAnsi="Arial" w:cs="Arial"/>
          <w:color w:val="000000"/>
          <w:sz w:val="16"/>
          <w:szCs w:val="16"/>
        </w:rPr>
        <w:t>законодательством  Российской</w:t>
      </w:r>
      <w:proofErr w:type="gramEnd"/>
      <w:r>
        <w:rPr>
          <w:rFonts w:ascii="Arial" w:hAnsi="Arial" w:cs="Arial"/>
          <w:color w:val="000000"/>
          <w:sz w:val="16"/>
          <w:szCs w:val="16"/>
        </w:rPr>
        <w:t xml:space="preserve"> Федерации.</w:t>
      </w:r>
      <w:r>
        <w:rPr>
          <w:rFonts w:ascii="Arial" w:hAnsi="Arial" w:cs="Arial"/>
          <w:color w:val="000000"/>
          <w:sz w:val="16"/>
          <w:szCs w:val="16"/>
        </w:rPr>
        <w:br/>
        <w:t>38.  Гость несет ответственность и возмещает ущерб в случае утраты или повреждения по его вине имущества санатория в соответствии с законодательством Российской Федерации и настоящими Правилами.</w:t>
      </w:r>
      <w:r>
        <w:rPr>
          <w:rFonts w:ascii="Arial" w:hAnsi="Arial" w:cs="Arial"/>
          <w:color w:val="000000"/>
          <w:sz w:val="16"/>
          <w:szCs w:val="16"/>
        </w:rPr>
        <w:br/>
        <w:t>39.  В остальном, что не прописано в настоящих Правилах стороны руководствуются действующим законодательством РФ.</w:t>
      </w:r>
    </w:p>
    <w:p w:rsidR="00B50E8E" w:rsidRDefault="00B50E8E">
      <w:pPr>
        <w:spacing w:after="0" w:line="240" w:lineRule="auto"/>
        <w:ind w:left="585"/>
        <w:jc w:val="both"/>
        <w:rPr>
          <w:rFonts w:ascii="Times New Roman" w:eastAsia="Times New Roman" w:hAnsi="Times New Roman" w:cs="Times New Roman"/>
          <w:sz w:val="24"/>
          <w:szCs w:val="24"/>
        </w:rPr>
      </w:pPr>
    </w:p>
    <w:tbl>
      <w:tblPr>
        <w:tblW w:w="9571" w:type="dxa"/>
        <w:tblLayout w:type="fixed"/>
        <w:tblCellMar>
          <w:left w:w="10" w:type="dxa"/>
          <w:right w:w="10" w:type="dxa"/>
        </w:tblCellMar>
        <w:tblLook w:val="04A0" w:firstRow="1" w:lastRow="0" w:firstColumn="1" w:lastColumn="0" w:noHBand="0" w:noVBand="1"/>
      </w:tblPr>
      <w:tblGrid>
        <w:gridCol w:w="4785"/>
        <w:gridCol w:w="4786"/>
      </w:tblGrid>
      <w:tr w:rsidR="007D0C8E">
        <w:trPr>
          <w:trHeight w:val="1"/>
        </w:trPr>
        <w:tc>
          <w:tcPr>
            <w:tcW w:w="4785" w:type="dxa"/>
            <w:shd w:val="clear" w:color="000000" w:fill="FFFFFF"/>
            <w:tcMar>
              <w:left w:w="108" w:type="dxa"/>
              <w:right w:w="108" w:type="dxa"/>
            </w:tcMar>
          </w:tcPr>
          <w:p w:rsidR="007D0C8E" w:rsidRDefault="003B43CB">
            <w:pPr>
              <w:tabs>
                <w:tab w:val="left" w:pos="720"/>
              </w:tabs>
              <w:suppressAutoHyphens/>
              <w:spacing w:after="0" w:line="240" w:lineRule="auto"/>
              <w:ind w:left="44"/>
              <w:rPr>
                <w:rFonts w:ascii="Times New Roman" w:eastAsia="Times New Roman" w:hAnsi="Times New Roman" w:cs="Times New Roman"/>
                <w:b/>
                <w:sz w:val="24"/>
                <w:szCs w:val="24"/>
              </w:rPr>
            </w:pPr>
            <w:r>
              <w:rPr>
                <w:rFonts w:ascii="Times New Roman" w:eastAsia="Times New Roman" w:hAnsi="Times New Roman" w:cs="Times New Roman"/>
                <w:b/>
                <w:sz w:val="24"/>
                <w:szCs w:val="24"/>
              </w:rPr>
              <w:t>______________________________</w:t>
            </w:r>
          </w:p>
          <w:p w:rsidR="007D0C8E" w:rsidRDefault="003B43CB">
            <w:pPr>
              <w:tabs>
                <w:tab w:val="left" w:pos="720"/>
              </w:tabs>
              <w:suppressAutoHyphens/>
              <w:spacing w:after="0" w:line="240" w:lineRule="auto"/>
              <w:ind w:left="44"/>
              <w:rPr>
                <w:rFonts w:ascii="Times New Roman" w:eastAsia="Times New Roman" w:hAnsi="Times New Roman" w:cs="Times New Roman"/>
                <w:b/>
                <w:sz w:val="24"/>
                <w:szCs w:val="24"/>
              </w:rPr>
            </w:pPr>
            <w:r>
              <w:rPr>
                <w:rFonts w:ascii="Times New Roman" w:eastAsia="Times New Roman" w:hAnsi="Times New Roman" w:cs="Times New Roman"/>
                <w:b/>
                <w:sz w:val="24"/>
                <w:szCs w:val="24"/>
              </w:rPr>
              <w:t>______________________________</w:t>
            </w:r>
          </w:p>
          <w:p w:rsidR="007D0C8E" w:rsidRDefault="007D0C8E">
            <w:pPr>
              <w:tabs>
                <w:tab w:val="left" w:pos="720"/>
              </w:tabs>
              <w:suppressAutoHyphens/>
              <w:spacing w:after="0" w:line="240" w:lineRule="auto"/>
              <w:rPr>
                <w:rFonts w:ascii="Times New Roman" w:eastAsia="Times New Roman" w:hAnsi="Times New Roman" w:cs="Times New Roman"/>
                <w:b/>
                <w:sz w:val="24"/>
                <w:szCs w:val="24"/>
              </w:rPr>
            </w:pPr>
          </w:p>
          <w:p w:rsidR="007D0C8E" w:rsidRDefault="003B43CB">
            <w:pPr>
              <w:spacing w:after="0" w:line="240" w:lineRule="auto"/>
              <w:rPr>
                <w:sz w:val="24"/>
                <w:szCs w:val="24"/>
              </w:rPr>
            </w:pPr>
            <w:r>
              <w:rPr>
                <w:rFonts w:ascii="Times New Roman" w:eastAsia="Times New Roman" w:hAnsi="Times New Roman" w:cs="Times New Roman"/>
                <w:sz w:val="24"/>
                <w:szCs w:val="24"/>
              </w:rPr>
              <w:t xml:space="preserve">___________________/                              </w:t>
            </w:r>
            <w:r>
              <w:rPr>
                <w:rFonts w:ascii="Times New Roman" w:eastAsia="Times New Roman" w:hAnsi="Times New Roman" w:cs="Times New Roman"/>
                <w:b/>
                <w:sz w:val="24"/>
                <w:szCs w:val="24"/>
              </w:rPr>
              <w:t>/</w:t>
            </w:r>
          </w:p>
        </w:tc>
        <w:tc>
          <w:tcPr>
            <w:tcW w:w="4786" w:type="dxa"/>
            <w:shd w:val="clear" w:color="000000" w:fill="FFFFFF"/>
            <w:tcMar>
              <w:left w:w="108" w:type="dxa"/>
              <w:right w:w="108" w:type="dxa"/>
            </w:tcMar>
          </w:tcPr>
          <w:p w:rsidR="007D0C8E" w:rsidRDefault="003B43CB">
            <w:pPr>
              <w:tabs>
                <w:tab w:val="left" w:pos="720"/>
              </w:tabs>
              <w:suppressAutoHyphens/>
              <w:spacing w:after="0" w:line="240" w:lineRule="auto"/>
              <w:ind w:left="44"/>
              <w:rPr>
                <w:rFonts w:ascii="Times New Roman" w:eastAsia="Times New Roman" w:hAnsi="Times New Roman" w:cs="Times New Roman"/>
                <w:b/>
                <w:sz w:val="24"/>
                <w:szCs w:val="24"/>
              </w:rPr>
            </w:pPr>
            <w:r>
              <w:rPr>
                <w:rFonts w:ascii="Times New Roman" w:eastAsia="Times New Roman" w:hAnsi="Times New Roman" w:cs="Times New Roman"/>
                <w:b/>
                <w:sz w:val="24"/>
                <w:szCs w:val="24"/>
              </w:rPr>
              <w:t>ООО «Санаторий «Солнечный»</w:t>
            </w:r>
          </w:p>
          <w:p w:rsidR="007D0C8E" w:rsidRDefault="003B43CB">
            <w:pPr>
              <w:tabs>
                <w:tab w:val="left" w:pos="720"/>
              </w:tabs>
              <w:suppressAutoHyphens/>
              <w:spacing w:after="0" w:line="240" w:lineRule="auto"/>
              <w:ind w:left="44"/>
              <w:rPr>
                <w:rFonts w:ascii="Times New Roman" w:eastAsia="Times New Roman" w:hAnsi="Times New Roman" w:cs="Times New Roman"/>
                <w:b/>
                <w:sz w:val="24"/>
                <w:szCs w:val="24"/>
              </w:rPr>
            </w:pPr>
            <w:r>
              <w:rPr>
                <w:rFonts w:ascii="Times New Roman" w:eastAsia="Times New Roman" w:hAnsi="Times New Roman" w:cs="Times New Roman"/>
                <w:b/>
                <w:sz w:val="24"/>
                <w:szCs w:val="24"/>
              </w:rPr>
              <w:t>Директор</w:t>
            </w:r>
          </w:p>
          <w:p w:rsidR="007D0C8E" w:rsidRDefault="007D0C8E">
            <w:pPr>
              <w:tabs>
                <w:tab w:val="left" w:pos="720"/>
              </w:tabs>
              <w:suppressAutoHyphens/>
              <w:spacing w:after="0" w:line="240" w:lineRule="auto"/>
              <w:ind w:left="521"/>
              <w:jc w:val="right"/>
              <w:rPr>
                <w:rFonts w:ascii="Times New Roman" w:eastAsia="Times New Roman" w:hAnsi="Times New Roman" w:cs="Times New Roman"/>
                <w:sz w:val="24"/>
                <w:szCs w:val="24"/>
              </w:rPr>
            </w:pPr>
          </w:p>
          <w:p w:rsidR="007D0C8E" w:rsidRDefault="003B43CB">
            <w:pPr>
              <w:spacing w:after="0" w:line="240" w:lineRule="auto"/>
              <w:rPr>
                <w:sz w:val="24"/>
                <w:szCs w:val="24"/>
              </w:rPr>
            </w:pPr>
            <w:r>
              <w:rPr>
                <w:rFonts w:ascii="Times New Roman" w:eastAsia="Times New Roman" w:hAnsi="Times New Roman" w:cs="Times New Roman"/>
                <w:sz w:val="24"/>
                <w:szCs w:val="24"/>
              </w:rPr>
              <w:t>___________________/М.М. Кубанов</w:t>
            </w:r>
            <w:r>
              <w:rPr>
                <w:rFonts w:ascii="Times New Roman" w:eastAsia="Times New Roman" w:hAnsi="Times New Roman" w:cs="Times New Roman"/>
                <w:b/>
                <w:sz w:val="24"/>
                <w:szCs w:val="24"/>
              </w:rPr>
              <w:t>/</w:t>
            </w:r>
          </w:p>
        </w:tc>
      </w:tr>
    </w:tbl>
    <w:p w:rsidR="007D0C8E" w:rsidRDefault="007D0C8E" w:rsidP="00454F62">
      <w:pPr>
        <w:spacing w:after="0" w:line="240" w:lineRule="auto"/>
        <w:jc w:val="right"/>
        <w:rPr>
          <w:rFonts w:ascii="Times New Roman" w:eastAsia="Times New Roman" w:hAnsi="Times New Roman" w:cs="Times New Roman"/>
          <w:b/>
          <w:sz w:val="24"/>
          <w:szCs w:val="24"/>
        </w:rPr>
      </w:pPr>
      <w:bookmarkStart w:id="2" w:name="_GoBack"/>
      <w:bookmarkEnd w:id="2"/>
    </w:p>
    <w:sectPr w:rsidR="007D0C8E" w:rsidSect="00454F62">
      <w:pgSz w:w="11906" w:h="16838"/>
      <w:pgMar w:top="851" w:right="850" w:bottom="709"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rbel">
    <w:panose1 w:val="020B0503020204020204"/>
    <w:charset w:val="CC"/>
    <w:family w:val="swiss"/>
    <w:pitch w:val="variable"/>
    <w:sig w:usb0="A00002EF" w:usb1="4000A44B" w:usb2="00000000" w:usb3="00000000" w:csb0="0000019F" w:csb1="00000000"/>
  </w:font>
  <w:font w:name="Andale Sans UI">
    <w:charset w:val="00"/>
    <w:family w:val="auto"/>
    <w:pitch w:val="variable"/>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Sylfaen">
    <w:panose1 w:val="010A0502050306030303"/>
    <w:charset w:val="00"/>
    <w:family w:val="roman"/>
    <w:notTrueType/>
    <w:pitch w:val="variable"/>
    <w:sig w:usb0="00C00283" w:usb1="00000000" w:usb2="00000000" w:usb3="00000000" w:csb0="0000000D"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4B414F"/>
    <w:multiLevelType w:val="multilevel"/>
    <w:tmpl w:val="2A4B414F"/>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BA415B"/>
    <w:rsid w:val="00151110"/>
    <w:rsid w:val="00297C4B"/>
    <w:rsid w:val="002B2399"/>
    <w:rsid w:val="00351D02"/>
    <w:rsid w:val="003B43CB"/>
    <w:rsid w:val="003E2C91"/>
    <w:rsid w:val="003E31CE"/>
    <w:rsid w:val="00454F62"/>
    <w:rsid w:val="0048056B"/>
    <w:rsid w:val="0048483B"/>
    <w:rsid w:val="004B712D"/>
    <w:rsid w:val="00516F31"/>
    <w:rsid w:val="005B0E0D"/>
    <w:rsid w:val="005E0722"/>
    <w:rsid w:val="00654969"/>
    <w:rsid w:val="0069461C"/>
    <w:rsid w:val="00735B90"/>
    <w:rsid w:val="007D0C8E"/>
    <w:rsid w:val="00802290"/>
    <w:rsid w:val="00942750"/>
    <w:rsid w:val="00A03317"/>
    <w:rsid w:val="00A31B86"/>
    <w:rsid w:val="00B03848"/>
    <w:rsid w:val="00B17E6D"/>
    <w:rsid w:val="00B50E8E"/>
    <w:rsid w:val="00BA415B"/>
    <w:rsid w:val="00BC1FD8"/>
    <w:rsid w:val="00BD7E62"/>
    <w:rsid w:val="00C43B8D"/>
    <w:rsid w:val="00CC027D"/>
    <w:rsid w:val="00DD6AE3"/>
    <w:rsid w:val="00DF4A44"/>
    <w:rsid w:val="00E01A43"/>
    <w:rsid w:val="00ED2DC0"/>
    <w:rsid w:val="00EE6384"/>
    <w:rsid w:val="00EF41A9"/>
    <w:rsid w:val="47AA4C1E"/>
    <w:rsid w:val="5D7A7EAC"/>
    <w:rsid w:val="6D880FAB"/>
  </w:rsids>
  <m:mathPr>
    <m:mathFont m:val="Cambria Math"/>
    <m:brkBin m:val="before"/>
    <m:brkBinSub m:val="--"/>
    <m:smallFrac/>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03F9AB-1D70-46AB-AF44-7127D72A7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semiHidden/>
    <w:unhideWhenUsed/>
    <w:pPr>
      <w:spacing w:after="120"/>
    </w:pPr>
  </w:style>
  <w:style w:type="paragraph" w:styleId="a5">
    <w:name w:val="Normal (Web)"/>
    <w:basedOn w:val="a"/>
    <w:uiPriority w:val="99"/>
    <w:unhideWhenUsed/>
    <w:pPr>
      <w:spacing w:before="100" w:beforeAutospacing="1" w:after="100" w:afterAutospacing="1" w:line="240" w:lineRule="auto"/>
    </w:pPr>
    <w:rPr>
      <w:rFonts w:ascii="Times New Roman" w:eastAsia="Times New Roman" w:hAnsi="Times New Roman" w:cs="Times New Roman"/>
      <w:sz w:val="24"/>
      <w:szCs w:val="24"/>
    </w:rPr>
  </w:style>
  <w:style w:type="paragraph" w:styleId="a6">
    <w:name w:val="Subtitle"/>
    <w:basedOn w:val="a"/>
    <w:next w:val="a3"/>
    <w:link w:val="a7"/>
    <w:qFormat/>
    <w:pPr>
      <w:suppressAutoHyphens/>
      <w:spacing w:after="0" w:line="240" w:lineRule="auto"/>
      <w:jc w:val="center"/>
    </w:pPr>
    <w:rPr>
      <w:rFonts w:ascii="Times New Roman" w:eastAsia="Times New Roman" w:hAnsi="Times New Roman" w:cs="Times New Roman"/>
      <w:sz w:val="28"/>
      <w:szCs w:val="24"/>
      <w:lang w:eastAsia="ar-SA"/>
    </w:rPr>
  </w:style>
  <w:style w:type="paragraph" w:customStyle="1" w:styleId="10">
    <w:name w:val="Основной текст (10)"/>
    <w:basedOn w:val="a"/>
    <w:pPr>
      <w:shd w:val="clear" w:color="auto" w:fill="FFFFFF"/>
      <w:tabs>
        <w:tab w:val="left" w:pos="709"/>
      </w:tabs>
      <w:spacing w:before="300" w:after="300"/>
      <w:textAlignment w:val="baseline"/>
    </w:pPr>
    <w:rPr>
      <w:rFonts w:ascii="Corbel" w:eastAsia="Corbel" w:hAnsi="Corbel" w:cs="Corbel"/>
      <w:color w:val="00000A"/>
      <w:sz w:val="19"/>
      <w:szCs w:val="19"/>
      <w:lang w:eastAsia="zh-CN"/>
    </w:rPr>
  </w:style>
  <w:style w:type="paragraph" w:customStyle="1" w:styleId="Standard">
    <w:name w:val="Standard"/>
    <w:qFormat/>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customStyle="1" w:styleId="ConsNonformat">
    <w:name w:val="ConsNonformat"/>
    <w:pPr>
      <w:widowControl w:val="0"/>
      <w:suppressAutoHyphens/>
      <w:autoSpaceDE w:val="0"/>
      <w:autoSpaceDN w:val="0"/>
      <w:spacing w:after="0" w:line="240" w:lineRule="auto"/>
      <w:ind w:right="19772"/>
      <w:textAlignment w:val="baseline"/>
    </w:pPr>
    <w:rPr>
      <w:rFonts w:ascii="Courier New" w:eastAsia="Arial" w:hAnsi="Courier New" w:cs="Courier New"/>
      <w:kern w:val="3"/>
      <w:lang w:eastAsia="zh-CN"/>
    </w:rPr>
  </w:style>
  <w:style w:type="character" w:customStyle="1" w:styleId="arefseq">
    <w:name w:val="aref_seq"/>
  </w:style>
  <w:style w:type="paragraph" w:styleId="a8">
    <w:name w:val="No Spacing"/>
    <w:uiPriority w:val="1"/>
    <w:qFormat/>
    <w:pPr>
      <w:spacing w:after="0" w:line="240" w:lineRule="auto"/>
    </w:pPr>
    <w:rPr>
      <w:rFonts w:asciiTheme="minorHAnsi" w:eastAsiaTheme="minorEastAsia" w:hAnsiTheme="minorHAnsi" w:cstheme="minorBidi"/>
      <w:sz w:val="21"/>
      <w:szCs w:val="22"/>
    </w:rPr>
  </w:style>
  <w:style w:type="character" w:customStyle="1" w:styleId="a7">
    <w:name w:val="Подзаголовок Знак"/>
    <w:basedOn w:val="a0"/>
    <w:link w:val="a6"/>
    <w:rPr>
      <w:rFonts w:ascii="Times New Roman" w:eastAsia="Times New Roman" w:hAnsi="Times New Roman" w:cs="Times New Roman"/>
      <w:sz w:val="28"/>
      <w:szCs w:val="24"/>
      <w:lang w:eastAsia="ar-SA"/>
    </w:rPr>
  </w:style>
  <w:style w:type="character" w:customStyle="1" w:styleId="a4">
    <w:name w:val="Основной текст Знак"/>
    <w:basedOn w:val="a0"/>
    <w:link w:val="a3"/>
    <w:uiPriority w:val="99"/>
    <w:semiHidden/>
    <w:rPr>
      <w:rFonts w:eastAsiaTheme="minorEastAsia"/>
      <w:sz w:val="22"/>
      <w:szCs w:val="22"/>
    </w:rPr>
  </w:style>
  <w:style w:type="character" w:customStyle="1" w:styleId="2">
    <w:name w:val="Основной текст (2) + Полужирный"/>
    <w:basedOn w:val="a0"/>
    <w:rsid w:val="00942750"/>
    <w:rPr>
      <w:rFonts w:ascii="Times New Roman" w:eastAsia="Times New Roman" w:hAnsi="Times New Roman" w:cs="Times New Roman"/>
      <w:b/>
      <w:bCs/>
      <w:i w:val="0"/>
      <w:iCs w:val="0"/>
      <w:caps w:val="0"/>
      <w:smallCaps w:val="0"/>
      <w:strike w:val="0"/>
      <w:dstrike w:val="0"/>
      <w:color w:val="000000"/>
      <w:spacing w:val="0"/>
      <w:w w:val="100"/>
      <w:position w:val="0"/>
      <w:sz w:val="28"/>
      <w:szCs w:val="28"/>
      <w:u w:val="none"/>
      <w:vertAlign w:val="baseline"/>
      <w:lang w:val="ru-RU" w:eastAsia="ru-RU" w:bidi="ru-RU"/>
    </w:rPr>
  </w:style>
  <w:style w:type="paragraph" w:customStyle="1" w:styleId="21">
    <w:name w:val="Список 21"/>
    <w:basedOn w:val="a"/>
    <w:rsid w:val="00942750"/>
    <w:pPr>
      <w:widowControl w:val="0"/>
      <w:suppressAutoHyphens/>
      <w:spacing w:after="0" w:line="240" w:lineRule="auto"/>
      <w:ind w:left="566" w:hanging="283"/>
    </w:pPr>
    <w:rPr>
      <w:rFonts w:ascii="Arial" w:eastAsia="Lucida Sans Unicode" w:hAnsi="Arial" w:cs="Times New Roman"/>
      <w:kern w:val="1"/>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booking@solnechnyy.com" TargetMode="External"/><Relationship Id="rId3" Type="http://schemas.openxmlformats.org/officeDocument/2006/relationships/styles" Target="styles.xml"/><Relationship Id="rId7" Type="http://schemas.openxmlformats.org/officeDocument/2006/relationships/hyperlink" Target="mailto:om@solnechnyy.com"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r@solnechnyy.com"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pr@solnechnyy.com" TargetMode="External"/><Relationship Id="rId4" Type="http://schemas.openxmlformats.org/officeDocument/2006/relationships/settings" Target="settings.xml"/><Relationship Id="rId9" Type="http://schemas.openxmlformats.org/officeDocument/2006/relationships/hyperlink" Target="mailto:buh@solnechnyy.co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129</TotalTime>
  <Pages>9</Pages>
  <Words>6012</Words>
  <Characters>34275</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40207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777</cp:lastModifiedBy>
  <cp:revision>18</cp:revision>
  <dcterms:created xsi:type="dcterms:W3CDTF">2020-07-09T08:06:00Z</dcterms:created>
  <dcterms:modified xsi:type="dcterms:W3CDTF">2021-05-12T10:56:00Z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1049-10.2.0.7646</vt:lpwstr>
  </property>
</Properties>
</file>